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da16d60e59469d" w:history="1">
              <w:r>
                <w:rPr>
                  <w:rStyle w:val="Hyperlink"/>
                </w:rPr>
                <w:t>2026-2032年中国RFID终端市场调查研究与发展前景报告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da16d60e59469d" w:history="1">
              <w:r>
                <w:rPr>
                  <w:rStyle w:val="Hyperlink"/>
                </w:rPr>
                <w:t>2026-2032年中国RFID终端市场调查研究与发展前景报告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da16d60e59469d" w:history="1">
                <w:r>
                  <w:rPr>
                    <w:rStyle w:val="Hyperlink"/>
                  </w:rPr>
                  <w:t>https://www.20087.com/0/56/RFIDZhongDuanHangYeFaZhanQianJing.html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RFID终端是集成射频识别（RFID）读写功能与数据处理能力的智能硬件设备，是物联网感知层实现物品数字化管理的关键入口。RFID终端通过发射特定频率的射频信号，非接触式地读取或写入附着在目标物体上的电子标签信息。按照形态与应用场景，RFID终端主要分为固定式读写器、手持式数据采集器（PDA）及嵌入式模块。随着全球供应链数字化转型的加速，RFID终端在零售库存管理、物流追踪、智能制造及医疗耗材管控等领域的应用日益广泛。现代RFID终端已突破单一的身份识别功能，深度融合了5G通信、边缘计算及AI算法，能够在复杂电磁环境或恶劣工业条件下实现高速、精准的批量数据采集，并与企业资源计划（ERP）及仓储管理系统（WMS）无缝对接，大幅提升了运营效率与资产透明度。</w:t>
      </w:r>
      <w:r>
        <w:rPr>
          <w:rFonts w:hint="eastAsia"/>
        </w:rPr>
        <w:br/>
      </w:r>
      <w:r>
        <w:rPr>
          <w:rFonts w:hint="eastAsia"/>
        </w:rPr>
        <w:t>　　未来，RFID终端将加速向高度集成化、智能化及国产化方向演进。市场调研网认为，一方面，随着芯片技术的突破与国产化进程的加快，核心读写芯片的性能将大幅提升，成本进一步降低，推动RFID终端在更多垂直行业实现规模化普及。另一方面，AI技术的深度融合将赋予终端更强的边缘计算能力，使其不仅能采集数据，还能在本地进行实时分析与异常预警，实现从“数据采集器”向“智能决策终端”的转变。同时，针对工业制造、冷链物流等特殊场景，具备防爆、耐高低温、抗金属干扰等特性的工业级加固终端将成为市场主流。此外，随着可持续发展理念的深入，采用环保材料与低功耗设计的绿色RFID终端也将成为行业发展的重要趋势，助力构建更加高效、绿色的物联网生态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da16d60e59469d" w:history="1">
        <w:r>
          <w:rPr>
            <w:rStyle w:val="Hyperlink"/>
          </w:rPr>
          <w:t>2026-2032年中国RFID终端市场调查研究与发展前景报告</w:t>
        </w:r>
      </w:hyperlink>
      <w:r>
        <w:rPr>
          <w:rFonts w:hint="eastAsia"/>
        </w:rPr>
        <w:t>》，2025年RFID终端行业市场规模达 亿元，预计2032年市场规模将达 亿元，期间年均复合增长率（CAGR）达 %。报告深入剖析了RFID终端行业的现状、市场规模及需求，详细分析了产业链结构，并对市场价格进行了科学解读。通过对RFID终端细分市场的调研，以及对重点企业的竞争力、市场集中度和品牌影响力进行深入研究，预测了RFID终端行业的市场前景及发展趋势。RFID终端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RFID终端行业界定</w:t>
      </w:r>
      <w:r>
        <w:rPr>
          <w:rFonts w:hint="eastAsia"/>
        </w:rPr>
        <w:br/>
      </w:r>
      <w:r>
        <w:rPr>
          <w:rFonts w:hint="eastAsia"/>
        </w:rPr>
        <w:t>　　第一节 RFID终端行业定义</w:t>
      </w:r>
      <w:r>
        <w:rPr>
          <w:rFonts w:hint="eastAsia"/>
        </w:rPr>
        <w:br/>
      </w:r>
      <w:r>
        <w:rPr>
          <w:rFonts w:hint="eastAsia"/>
        </w:rPr>
        <w:t>　　第二节 RFID终端行业特点分析</w:t>
      </w:r>
      <w:r>
        <w:rPr>
          <w:rFonts w:hint="eastAsia"/>
        </w:rPr>
        <w:br/>
      </w:r>
      <w:r>
        <w:rPr>
          <w:rFonts w:hint="eastAsia"/>
        </w:rPr>
        <w:t>　　第三节 RFID终端行业发展历程</w:t>
      </w:r>
      <w:r>
        <w:rPr>
          <w:rFonts w:hint="eastAsia"/>
        </w:rPr>
        <w:br/>
      </w:r>
      <w:r>
        <w:rPr>
          <w:rFonts w:hint="eastAsia"/>
        </w:rPr>
        <w:t>　　第四节 RFID终端产业链分析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中国RFID终端行业发展环境分析</w:t>
      </w:r>
      <w:r>
        <w:rPr>
          <w:rFonts w:hint="eastAsia"/>
        </w:rPr>
        <w:br/>
      </w:r>
      <w:r>
        <w:rPr>
          <w:rFonts w:hint="eastAsia"/>
        </w:rPr>
        <w:t>　　第一节 RFID终端行业经济环境分析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RFID终端行业政策环境分析</w:t>
      </w:r>
      <w:r>
        <w:rPr>
          <w:rFonts w:hint="eastAsia"/>
        </w:rPr>
        <w:br/>
      </w:r>
      <w:r>
        <w:rPr>
          <w:rFonts w:hint="eastAsia"/>
        </w:rPr>
        <w:t>　　　　一、RFID终端行业相关政策</w:t>
      </w:r>
      <w:r>
        <w:rPr>
          <w:rFonts w:hint="eastAsia"/>
        </w:rPr>
        <w:br/>
      </w:r>
      <w:r>
        <w:rPr>
          <w:rFonts w:hint="eastAsia"/>
        </w:rPr>
        <w:t>　　　　二、RFID终端行业相关标准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2025-2026年RFID终端行业技术发展现状及趋势分析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RFID终端行业技术发展现状分析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国内外RFID终端行业技术差异与原因</w:t>
      </w:r>
      <w:r>
        <w:rPr>
          <w:rFonts w:hint="eastAsia"/>
        </w:rPr>
        <w:br/>
      </w:r>
      <w:r>
        <w:rPr>
          <w:rFonts w:hint="eastAsia"/>
        </w:rPr>
        <w:t>　　第三节 RFID终端行业技术发展方向、趋势预测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提升RFID终端行业技术能力策略建议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全球RFID终端行业发展态势分析</w:t>
      </w:r>
      <w:r>
        <w:rPr>
          <w:rFonts w:hint="eastAsia"/>
        </w:rPr>
        <w:br/>
      </w:r>
      <w:r>
        <w:rPr>
          <w:rFonts w:hint="eastAsia"/>
        </w:rPr>
        <w:t>　　第一节 全球RFID终端行业总体情况</w:t>
      </w:r>
      <w:r>
        <w:rPr>
          <w:rFonts w:hint="eastAsia"/>
        </w:rPr>
        <w:br/>
      </w:r>
      <w:r>
        <w:rPr>
          <w:rFonts w:hint="eastAsia"/>
        </w:rPr>
        <w:t>　　第二节 RFID终端行业重点国家、地区市场分析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全球RFID终端行业发展前景预测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中国RFID终端行业市场供需状况分析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中国RFID终端行业市场规模情况</w:t>
      </w:r>
      <w:r>
        <w:rPr>
          <w:rFonts w:hint="eastAsia"/>
        </w:rPr>
        <w:br/>
      </w:r>
      <w:r>
        <w:rPr>
          <w:rFonts w:hint="eastAsia"/>
        </w:rPr>
        <w:t>　　第二节 中国RFID终端行业市场需求状况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一、2020-2025年RFID终端行业市场需求情况</w:t>
      </w:r>
      <w:r>
        <w:rPr>
          <w:rFonts w:hint="eastAsia"/>
        </w:rPr>
        <w:br/>
      </w:r>
      <w:r>
        <w:rPr>
          <w:rFonts w:hint="eastAsia"/>
        </w:rPr>
        <w:t>　　　　二、RFID终端行业市场需求特点分析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三、2026-2032年RFID终端行业市场需求预测</w:t>
      </w:r>
      <w:r>
        <w:rPr>
          <w:rFonts w:hint="eastAsia"/>
        </w:rPr>
        <w:br/>
      </w:r>
      <w:r>
        <w:rPr>
          <w:rFonts w:hint="eastAsia"/>
        </w:rPr>
        <w:t>　　第三节 中国RFID终端行业产量情况分析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一、2020-2025年RFID终端行业产量统计分析</w:t>
      </w:r>
      <w:r>
        <w:rPr>
          <w:rFonts w:hint="eastAsia"/>
        </w:rPr>
        <w:br/>
      </w:r>
      <w:r>
        <w:rPr>
          <w:rFonts w:hint="eastAsia"/>
        </w:rPr>
        <w:t>　　　　二、RFID终端行业区域产量分析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三、2026-2032年RFID终端行业产量预测分析</w:t>
      </w:r>
      <w:r>
        <w:rPr>
          <w:rFonts w:hint="eastAsia"/>
        </w:rPr>
        <w:br/>
      </w:r>
      <w:r>
        <w:rPr>
          <w:rFonts w:hint="eastAsia"/>
        </w:rPr>
        <w:t>　　第四节 RFID终端行业市场供需平衡状况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中国RFID终端行业进出口情况分析</w:t>
      </w:r>
      <w:r>
        <w:rPr>
          <w:rFonts w:hint="eastAsia"/>
        </w:rPr>
        <w:br/>
      </w:r>
      <w:r>
        <w:rPr>
          <w:rFonts w:hint="eastAsia"/>
        </w:rPr>
        <w:t>　　第一节 RFID终端行业出口情况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一、2020-2025年RFID终端行业出口情况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三、2026-2032年RFID终端行业出口情况预测</w:t>
      </w:r>
      <w:r>
        <w:rPr>
          <w:rFonts w:hint="eastAsia"/>
        </w:rPr>
        <w:br/>
      </w:r>
      <w:r>
        <w:rPr>
          <w:rFonts w:hint="eastAsia"/>
        </w:rPr>
        <w:t>　　第二节 RFID终端行业进口情况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一、2020-2025年RFID终端行业进口情况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三、2026-2032年RFID终端行业进口情况预测</w:t>
      </w:r>
      <w:r>
        <w:rPr>
          <w:rFonts w:hint="eastAsia"/>
        </w:rPr>
        <w:br/>
      </w:r>
      <w:r>
        <w:rPr>
          <w:rFonts w:hint="eastAsia"/>
        </w:rPr>
        <w:t>　　第三节 RFID终端行业进出口面临的挑战及对策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中国RFID终端行业产品价格监测</w:t>
      </w:r>
      <w:r>
        <w:rPr>
          <w:rFonts w:hint="eastAsia"/>
        </w:rPr>
        <w:br/>
      </w:r>
      <w:r>
        <w:rPr>
          <w:rFonts w:hint="eastAsia"/>
        </w:rPr>
        <w:t>　　　　一、RFID终端市场价格特征</w:t>
      </w:r>
      <w:r>
        <w:rPr>
          <w:rFonts w:hint="eastAsia"/>
        </w:rPr>
        <w:br/>
      </w:r>
      <w:r>
        <w:rPr>
          <w:rFonts w:hint="eastAsia"/>
        </w:rPr>
        <w:t>　　　　二、当前RFID终端市场价格评述</w:t>
      </w:r>
      <w:r>
        <w:rPr>
          <w:rFonts w:hint="eastAsia"/>
        </w:rPr>
        <w:br/>
      </w:r>
      <w:r>
        <w:rPr>
          <w:rFonts w:hint="eastAsia"/>
        </w:rPr>
        <w:t>　　　　三、影响RFID终端市场价格因素分析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四、未来RFID终端市场价格走势预测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中国RFID终端行业重点区域市场分析</w:t>
      </w:r>
      <w:r>
        <w:rPr>
          <w:rFonts w:hint="eastAsia"/>
        </w:rPr>
        <w:br/>
      </w:r>
      <w:r>
        <w:rPr>
          <w:rFonts w:hint="eastAsia"/>
        </w:rPr>
        <w:t>　　第一节 RFID终端行业区域市场分布情况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RFID终端行业细分市场调研分析</w:t>
      </w:r>
      <w:r>
        <w:rPr>
          <w:rFonts w:hint="eastAsia"/>
        </w:rPr>
        <w:br/>
      </w:r>
      <w:r>
        <w:rPr>
          <w:rFonts w:hint="eastAsia"/>
        </w:rPr>
        <w:t>　　第一节 RFID终端细分产品（一）市场调研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RFID终端细分产品（二）市场调研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RFID终端行业上、下游市场分析</w:t>
      </w:r>
      <w:r>
        <w:rPr>
          <w:rFonts w:hint="eastAsia"/>
        </w:rPr>
        <w:br/>
      </w:r>
      <w:r>
        <w:rPr>
          <w:rFonts w:hint="eastAsia"/>
        </w:rPr>
        <w:t>　　第一节 RFID终端行业上游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RFID终端行业下游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RFID终端行业重点企业发展调研</w:t>
      </w:r>
      <w:r>
        <w:rPr>
          <w:rFonts w:hint="eastAsia"/>
        </w:rPr>
        <w:br/>
      </w:r>
      <w:r>
        <w:rPr>
          <w:rFonts w:hint="eastAsia"/>
        </w:rPr>
        <w:t>　　第一节 RFID终端重点企业（一）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RFID终端重点企业（二）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RFID终端重点企业（三）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RFID终端重点企业（四）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RFID终端重点企业（五）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RFID终端重点企业（六）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RFID终端行业风险及对策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2026-2032年RFID终端行业发展环境分析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2026-2032年RFID终端行业投资特性分析</w:t>
      </w:r>
      <w:r>
        <w:rPr>
          <w:rFonts w:hint="eastAsia"/>
        </w:rPr>
        <w:br/>
      </w:r>
      <w:r>
        <w:rPr>
          <w:rFonts w:hint="eastAsia"/>
        </w:rPr>
        <w:t>　　　　一、RFID终端行业进入壁垒</w:t>
      </w:r>
      <w:r>
        <w:rPr>
          <w:rFonts w:hint="eastAsia"/>
        </w:rPr>
        <w:br/>
      </w:r>
      <w:r>
        <w:rPr>
          <w:rFonts w:hint="eastAsia"/>
        </w:rPr>
        <w:t>　　　　二、RFID终端行业盈利模式</w:t>
      </w:r>
      <w:r>
        <w:rPr>
          <w:rFonts w:hint="eastAsia"/>
        </w:rPr>
        <w:br/>
      </w:r>
      <w:r>
        <w:rPr>
          <w:rFonts w:hint="eastAsia"/>
        </w:rPr>
        <w:t>　　　　三、RFID终端行业盈利因素</w:t>
      </w:r>
      <w:r>
        <w:rPr>
          <w:rFonts w:hint="eastAsia"/>
        </w:rPr>
        <w:br/>
      </w:r>
      <w:r>
        <w:rPr>
          <w:rFonts w:hint="eastAsia"/>
        </w:rPr>
        <w:t>　　第三节 RFID终端行业“波特五力模型”分析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2026-2032年RFID终端行业风险及对策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RFID终端企业竞争策略分析</w:t>
      </w:r>
      <w:r>
        <w:rPr>
          <w:rFonts w:hint="eastAsia"/>
        </w:rPr>
        <w:br/>
      </w:r>
      <w:r>
        <w:rPr>
          <w:rFonts w:hint="eastAsia"/>
        </w:rPr>
        <w:t>　　第一节 RFID终端市场竞争策略分析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一、2026-2032年中国RFID终端市场增长潜力分析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二、2026-2032年中国RFID终端主要潜力品种分析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三、现有RFID终端产品竞争策略分析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四、潜力RFID终端品种竞争策略选择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2026-2032年中国RFID终端企业竞争策略分析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一、2026-2032年我国RFID终端市场竞争趋势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二、2026-2032年RFID终端行业竞争格局展望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三、2026-2032年RFID终端行业竞争策略分析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四、2026-2032年RFID终端企业竞争策略分析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2026-2032年中国RFID终端行业发展趋势分析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一、2026-2032年RFID终端技术发展趋势分析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二、2026-2032年RFID终端产品发展趋势分析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三、2026-2032年RFID终端行业竞争格局展望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2026-2032年中国RFID终端市场趋势分析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一、2026-2032年RFID终端发展趋势预测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二、2026-2032年RFID终端市场前景分析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三、2026-2032年RFID终端产业政策趋向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2026-2032年RFID终端行业投资价值评估分析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RFID终端行业发展建议分析</w:t>
      </w:r>
      <w:r>
        <w:rPr>
          <w:rFonts w:hint="eastAsia"/>
        </w:rPr>
        <w:br/>
      </w:r>
      <w:r>
        <w:rPr>
          <w:rFonts w:hint="eastAsia"/>
        </w:rPr>
        <w:t>　　第一节 RFID终端行业研究结论及建议</w:t>
      </w:r>
      <w:r>
        <w:rPr>
          <w:rFonts w:hint="eastAsia"/>
        </w:rPr>
        <w:br/>
      </w:r>
      <w:r>
        <w:rPr>
          <w:rFonts w:hint="eastAsia"/>
        </w:rPr>
        <w:t>　　第二节 RFID终端细分行业研究结论及建议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中⋅智⋅林⋅－RFID终端行业竞争策略总结及建议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2020-2025年中国RFID终端市场规模及增长情况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2020-2025年中国RFID终端行业产量及增长趋势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2026-2032年中国RFID终端行业产量预测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2020-2025年中国RFID终端行业市场需求及增长情况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2026-2032年中国RFID终端行业市场需求预测</w:t>
      </w:r>
      <w:r>
        <w:rPr>
          <w:rFonts w:hint="eastAsia"/>
        </w:rPr>
        <w:br/>
      </w:r>
      <w:r>
        <w:rPr>
          <w:rFonts w:hint="eastAsia"/>
        </w:rPr>
        <w:t>　　图表 **地区RFID终端市场规模及增长情况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**地区RFID终端行业市场需求情况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**地区RFID终端市场规模及增长情况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**地区RFID终端行业市场需求情况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2020-2025年中国RFID终端行业出口情况分析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RFID终端重点企业经营情况分析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2026年RFID终端行业壁垒</w:t>
      </w:r>
      <w:r>
        <w:rPr>
          <w:rFonts w:hint="eastAsia"/>
        </w:rPr>
        <w:br/>
      </w:r>
      <w:r>
        <w:rPr>
          <w:rFonts w:hint="eastAsia"/>
        </w:rPr>
        <w:t>　　图表 2026年RFID终端市场前景分析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2026-2032年中国RFID终端市场规模预测</w:t>
      </w:r>
      <w:r>
        <w:rPr>
          <w:rFonts w:hint="eastAsia"/>
        </w:rPr>
        <w:br/>
      </w:r>
      <w:r>
        <w:rPr>
          <w:rFonts w:hint="eastAsia"/>
        </w:rPr>
        <w:t>　　图表 2026年RFID终端发展趋势预测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da16d60e59469d" w:history="1">
        <w:r>
          <w:rPr>
            <w:rStyle w:val="Hyperlink"/>
          </w:rPr>
          <w:t>2026-2032年中国RFID终端市场调查研究与发展前景报告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da16d60e59469d" w:history="1">
        <w:r>
          <w:rPr>
            <w:rStyle w:val="Hyperlink"/>
          </w:rPr>
          <w:t>https://www.20087.com/0/56/RFIDZhongDuanHangYeFaZhanQianJing.html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热点：rfid智能仓储管理系统、rfid智能终端、rfid卡套有用吗、rfid.、电子标签是什么东西、rfidtid、pda手持终端十大排名、rfiddb、RFID是什么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583bbc87fc4e83" w:history="1">
      <w:r>
        <w:rPr>
          <w:rStyle w:val="Hyperlink"/>
        </w:rPr>
        <w:t>2026-2032年中国RFID终端市场调查研究与发展前景报告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RFIDZhongDuanHangYeFaZhanQianJing.html" TargetMode="External" Id="R54da16d60e5946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RFIDZhongDuanHangYeFaZhanQianJing.html" TargetMode="External" Id="Reb583bbc87fc4e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2026-08-02T00:30:09Z</dcterms:created>
  <dcterms:modified xsi:type="dcterms:W3CDTF">2026-08-02T01:30:09Z</dcterms:modified>
  <dc:subject>2026-2032年中国RFID终端市场调查研究与发展前景报告</dc:subject>
  <dc:title>2026-2032年中国RFID终端市场调查研究与发展前景报告</dc:title>
  <cp:keywords>2026-2032年中国RFID终端市场调查研究与发展前景报告</cp:keywords>
  <dc:description>2026-2032年中国RFID终端市场调查研究与发展前景报告</dc:description>
</cp:coreProperties>
</file>