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8250033f4b19" w:history="1">
              <w:r>
                <w:rPr>
                  <w:rStyle w:val="Hyperlink"/>
                </w:rPr>
                <w:t>2022-2028年全球与中国VSAT卫星通信发展现状分析及市场前景报告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8250033f4b19" w:history="1">
              <w:r>
                <w:rPr>
                  <w:rStyle w:val="Hyperlink"/>
                </w:rPr>
                <w:t>2022-2028年全球与中国VSAT卫星通信发展现状分析及市场前景报告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98250033f4b19" w:history="1">
                <w:r>
                  <w:rPr>
                    <w:rStyle w:val="Hyperlink"/>
                  </w:rPr>
                  <w:t>https://www.20087.com/0/66/VSATWeiXingTongXinFaZhanQianJing.html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）卫星通信系统是一种通过小型天线实现卫星通信的网络，适用于偏远地区、海上和空中通信等场景。近年来，随着卫星技术的革新和宽带通信需求的增加，VSAT卫星通信的带宽和传输速率显著提高，服务质量更加稳定可靠。同时，卫星通信与5G网络的融合，为VSAT系统开辟了新的应用场景，如物联网、远程医疗和应急通信。</w:t>
      </w:r>
      <w:r>
        <w:rPr>
          <w:rFonts w:hint="eastAsia"/>
        </w:rPr>
        <w:br/>
      </w:r>
      <w:r>
        <w:rPr>
          <w:rFonts w:hint="eastAsia"/>
        </w:rPr>
        <w:t>　　未来，VSAT卫星通信的发展将更加侧重于高通量和低延迟。高通量方面，通过引入更先进的多波束天线和高通量卫星技术，提供更大的带宽和更高的数据传输速率。低延迟方面，优化卫星轨道设计和信号处理算法，缩短通信延迟，提升实时通信体验。此外，随着空间互联网的兴起，VSAT系统将作为全球互联网接入的重要组成部分，实现真正的全球覆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f98250033f4b19" w:history="1">
        <w:r>
          <w:rPr>
            <w:rStyle w:val="Hyperlink"/>
          </w:rPr>
          <w:t>2022-2028年全球与中国VSAT卫星通信发展现状分析及市场前景报告</w:t>
        </w:r>
      </w:hyperlink>
      <w:r>
        <w:rPr>
          <w:rFonts w:hint="eastAsia"/>
        </w:rPr>
        <w:t>全面剖析了VSAT卫星通信行业的市场规模、需求及价格动态。报告通过对VSAT卫星通信产业链的深入挖掘，详细分析了行业现状，并对VSAT卫星通信市场前景及发展趋势进行了科学预测。VSAT卫星通信报告还深入探索了各细分市场的特点，突出关注VSAT卫星通信重点企业的经营状况，全面揭示了VSAT卫星通信行业竞争格局、品牌影响力和市场集中度。VSAT卫星通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VSAT卫星通信市场概述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按照不同产品类型，VSAT卫星通信主要可以分为如下几个类别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不同产品类型VSAT卫星通信增长趋势2017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星型结构</w:t>
      </w:r>
      <w:r>
        <w:rPr>
          <w:rFonts w:hint="eastAsia"/>
        </w:rPr>
        <w:br/>
      </w:r>
      <w:r>
        <w:rPr>
          <w:rFonts w:hint="eastAsia"/>
        </w:rPr>
        <w:t>　　　　1.2.3 网状结构</w:t>
      </w:r>
      <w:r>
        <w:rPr>
          <w:rFonts w:hint="eastAsia"/>
        </w:rPr>
        <w:br/>
      </w:r>
      <w:r>
        <w:rPr>
          <w:rFonts w:hint="eastAsia"/>
        </w:rPr>
        <w:t>　　　　1.2.4 星形和网状结构</w:t>
      </w:r>
      <w:r>
        <w:rPr>
          <w:rFonts w:hint="eastAsia"/>
        </w:rPr>
        <w:br/>
      </w:r>
      <w:r>
        <w:rPr>
          <w:rFonts w:hint="eastAsia"/>
        </w:rPr>
        <w:t>　　1.3 从不同应用，VSAT卫星通信主要包括如下几个方面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不同应用VSAT卫星通信增长趋势2017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地面卫星通信</w:t>
      </w:r>
      <w:r>
        <w:rPr>
          <w:rFonts w:hint="eastAsia"/>
        </w:rPr>
        <w:br/>
      </w:r>
      <w:r>
        <w:rPr>
          <w:rFonts w:hint="eastAsia"/>
        </w:rPr>
        <w:t>　　　　1.3.3 海洋卫星通信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十三五期间（2017至2021）和十四五期间（2021至2025）VSAT卫星通信行业发展总体概况</w:t>
      </w:r>
      <w:r>
        <w:rPr>
          <w:rFonts w:hint="eastAsia"/>
        </w:rPr>
        <w:br/>
      </w:r>
      <w:r>
        <w:rPr>
          <w:rFonts w:hint="eastAsia"/>
        </w:rPr>
        <w:t>　　　　1.4.2 VSAT卫星通信行业发展主要特点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全球VSAT卫星通信行业规模及预测分析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全球市场VSAT卫星通信总体规模（2017-2028）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中国市场VSAT卫星通信总体规模（2017-2028）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中国市场VSAT卫星通信总规模占全球比重（2017-2028）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全球主要地区VSAT卫星通信市场规模分析（2017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全球市场主要企业VSAT卫星通信收入分析（2017-2022）</w:t>
      </w:r>
      <w:r>
        <w:rPr>
          <w:rFonts w:hint="eastAsia"/>
        </w:rPr>
        <w:br/>
      </w:r>
      <w:r>
        <w:rPr>
          <w:rFonts w:hint="eastAsia"/>
        </w:rPr>
        <w:t>　　　　3.1.2 VSAT卫星通信行业集中度分析：全球Top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全球VSAT卫星通信第一梯队、第二梯队和第三梯队企业及市场份额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全球主要企业总部、VSAT卫星通信市场分布及商业化日期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全球主要企业VSAT卫星通信产品类型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中国本土主要企业VSAT卫星通信收入分析（2017-2022）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中国市场VSAT卫星通信销售情况分析</w:t>
      </w:r>
      <w:r>
        <w:rPr>
          <w:rFonts w:hint="eastAsia"/>
        </w:rPr>
        <w:br/>
      </w:r>
      <w:r>
        <w:rPr>
          <w:rFonts w:hint="eastAsia"/>
        </w:rPr>
        <w:t>　　3.3 VSAT卫星通信中国企业SWOT分析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不同产品类型VSAT卫星通信分析</w:t>
      </w:r>
      <w:r>
        <w:rPr>
          <w:rFonts w:hint="eastAsia"/>
        </w:rPr>
        <w:br/>
      </w:r>
      <w:r>
        <w:rPr>
          <w:rFonts w:hint="eastAsia"/>
        </w:rPr>
        <w:t>　　4.1 全球市场不同产品类型VSAT卫星通信总体规模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全球市场不同产品类型VSAT卫星通信总体规模（2017-2022）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全球市场不同产品类型VSAT卫星通信总体规模预测（2023-2028）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中国市场不同产品类型VSAT卫星通信总体规模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中国市场不同产品类型VSAT卫星通信总体规模（2017-2022）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中国市场不同产品类型VSAT卫星通信总体规模预测（2023-2028）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不同应用VSAT卫星通信分析</w:t>
      </w:r>
      <w:r>
        <w:rPr>
          <w:rFonts w:hint="eastAsia"/>
        </w:rPr>
        <w:br/>
      </w:r>
      <w:r>
        <w:rPr>
          <w:rFonts w:hint="eastAsia"/>
        </w:rPr>
        <w:t>　　5.1 全球市场不同应用VSAT卫星通信总体规模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全球市场不同应用VSAT卫星通信总体规模（2017-2022）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全球市场不同应用VSAT卫星通信总体规模预测（2023-2028）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中国市场不同应用VSAT卫星通信总体规模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中国市场不同应用VSAT卫星通信总体规模（2017-2022）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中国市场不同应用VSAT卫星通信总体规模预测（2023-2028）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VSAT卫星通信行业发展机遇及主要驱动因素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VSAT卫星通信行业发展面临的风险</w:t>
      </w:r>
      <w:r>
        <w:rPr>
          <w:rFonts w:hint="eastAsia"/>
        </w:rPr>
        <w:br/>
      </w:r>
      <w:r>
        <w:rPr>
          <w:rFonts w:hint="eastAsia"/>
        </w:rPr>
        <w:t>　　6.3 VSAT卫星通信行业政策分析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VSAT卫星通信行业产业链简介</w:t>
      </w:r>
      <w:r>
        <w:rPr>
          <w:rFonts w:hint="eastAsia"/>
        </w:rPr>
        <w:br/>
      </w:r>
      <w:r>
        <w:rPr>
          <w:rFonts w:hint="eastAsia"/>
        </w:rPr>
        <w:t>　　　　7.1.1 VSAT卫星通信产业链</w:t>
      </w:r>
      <w:r>
        <w:rPr>
          <w:rFonts w:hint="eastAsia"/>
        </w:rPr>
        <w:br/>
      </w:r>
      <w:r>
        <w:rPr>
          <w:rFonts w:hint="eastAsia"/>
        </w:rPr>
        <w:t>　　　　7.1.2 VSAT卫星通信行业供应链分析</w:t>
      </w:r>
      <w:r>
        <w:rPr>
          <w:rFonts w:hint="eastAsia"/>
        </w:rPr>
        <w:br/>
      </w:r>
      <w:r>
        <w:rPr>
          <w:rFonts w:hint="eastAsia"/>
        </w:rPr>
        <w:t>　　　　7.1.3 VSAT卫星通信主要原材料及其供应商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VSAT卫星通信行业主要下游客户</w:t>
      </w:r>
      <w:r>
        <w:rPr>
          <w:rFonts w:hint="eastAsia"/>
        </w:rPr>
        <w:br/>
      </w:r>
      <w:r>
        <w:rPr>
          <w:rFonts w:hint="eastAsia"/>
        </w:rPr>
        <w:t>　　7.2 VSAT卫星通信行业采购模式</w:t>
      </w:r>
      <w:r>
        <w:rPr>
          <w:rFonts w:hint="eastAsia"/>
        </w:rPr>
        <w:br/>
      </w:r>
      <w:r>
        <w:rPr>
          <w:rFonts w:hint="eastAsia"/>
        </w:rPr>
        <w:t>　　7.3 VSAT卫星通信行业开发/生产模式</w:t>
      </w:r>
      <w:r>
        <w:rPr>
          <w:rFonts w:hint="eastAsia"/>
        </w:rPr>
        <w:br/>
      </w:r>
      <w:r>
        <w:rPr>
          <w:rFonts w:hint="eastAsia"/>
        </w:rPr>
        <w:t>　　7.4 VSAT卫星通信行业销售模式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全球市场主要VSAT卫星通信企业简介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重点企业（14）VSAT卫星通信收入及毛利率（2017-2022）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不同产品类型VSAT卫星通信增长趋势2017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不同应用VSAT卫星通信增长趋势2017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VSAT卫星通信行业发展主要特点</w:t>
      </w:r>
      <w:r>
        <w:rPr>
          <w:rFonts w:hint="eastAsia"/>
        </w:rPr>
        <w:br/>
      </w:r>
      <w:r>
        <w:rPr>
          <w:rFonts w:hint="eastAsia"/>
        </w:rPr>
        <w:t>　　表4 进入VSAT卫星通信行业壁垒</w:t>
      </w:r>
      <w:r>
        <w:rPr>
          <w:rFonts w:hint="eastAsia"/>
        </w:rPr>
        <w:br/>
      </w:r>
      <w:r>
        <w:rPr>
          <w:rFonts w:hint="eastAsia"/>
        </w:rPr>
        <w:t>　　表5 VSAT卫星通信发展趋势及建议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全球主要地区VSAT卫星通信总体规模（百万美元）：2017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全球主要地区VSAT卫星通信总体规模（2017-2022）&amp;（百万美元）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全球主要地区VSAT卫星通信总体规模（2023-2028）&amp;（百万美元）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北美VSAT卫星通信基本情况分析</w:t>
      </w:r>
      <w:r>
        <w:rPr>
          <w:rFonts w:hint="eastAsia"/>
        </w:rPr>
        <w:br/>
      </w:r>
      <w:r>
        <w:rPr>
          <w:rFonts w:hint="eastAsia"/>
        </w:rPr>
        <w:t>　　表10 欧洲VSAT卫星通信基本情况分析</w:t>
      </w:r>
      <w:r>
        <w:rPr>
          <w:rFonts w:hint="eastAsia"/>
        </w:rPr>
        <w:br/>
      </w:r>
      <w:r>
        <w:rPr>
          <w:rFonts w:hint="eastAsia"/>
        </w:rPr>
        <w:t>　　表11 亚太VSAT卫星通信基本情况分析</w:t>
      </w:r>
      <w:r>
        <w:rPr>
          <w:rFonts w:hint="eastAsia"/>
        </w:rPr>
        <w:br/>
      </w:r>
      <w:r>
        <w:rPr>
          <w:rFonts w:hint="eastAsia"/>
        </w:rPr>
        <w:t>　　表12 拉美VSAT卫星通信基本情况分析</w:t>
      </w:r>
      <w:r>
        <w:rPr>
          <w:rFonts w:hint="eastAsia"/>
        </w:rPr>
        <w:br/>
      </w:r>
      <w:r>
        <w:rPr>
          <w:rFonts w:hint="eastAsia"/>
        </w:rPr>
        <w:t>　　表13 中东及非洲VSAT卫星通信基本情况分析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全球市场主要企业VSAT卫星通信收入（2017-2022）&amp;（百万美元）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全球市场主要企业VSAT卫星通信收入市场份额（2017-2022）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2021年全球主要企业VSAT卫星通信收入排名</w:t>
      </w:r>
      <w:r>
        <w:rPr>
          <w:rFonts w:hint="eastAsia"/>
        </w:rPr>
        <w:br/>
      </w:r>
      <w:r>
        <w:rPr>
          <w:rFonts w:hint="eastAsia"/>
        </w:rPr>
        <w:t>　　表17 2021全球VSAT卫星通信主要厂商市场地位（第一梯队、第二梯队和第三梯队）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全球主要企业总部、VSAT卫星通信市场分布及商业化日期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全球主要企业VSAT卫星通信产品类型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中国本土企业VSAT卫星通信收入（2017-2022）&amp;（百万美元）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中国本土企业VSAT卫星通信收入市场份额（2017-2022）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2021年全球及中国本土企业在中国市场VSAT卫星通信收入排名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全球市场不同产品类型VSAT卫星通信总体规模（2017-2022）&amp;（百万美元）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全球市场不同产品类型VSAT卫星通信市场份额（2017-2022）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全球市场不同产品类型VSAT卫星通信总体规模预测（2023-2028）&amp;（百万美元）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全球市场不同产品类型VSAT卫星通信市场份额预测（2023-2028）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中国市场不同产品类型VSAT卫星通信总体规模（2017-2022）&amp;（百万美元）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中国市场不同产品类型VSAT卫星通信市场份额（2017-2022）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中国市场不同产品类型VSAT卫星通信总体规模预测（2023-2028）&amp;（百万美元）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中国市场不同产品类型VSAT卫星通信市场份额预测（2023-2028）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全球市场不同应用VSAT卫星通信总体规模（2017-2022）&amp;（百万美元）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全球市场不同应用VSAT卫星通信市场份额（2017-2022）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全球市场不同应用VSAT卫星通信总体规模预测（2023-2028）&amp;（百万美元）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全球市场不同应用VSAT卫星通信市场份额预测（2023-2028）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中国市场不同应用VSAT卫星通信总体规模（2017-2022）&amp;（百万美元）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中国市场不同应用VSAT卫星通信市场份额（2017-2022）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中国市场不同应用VSAT卫星通信总体规模预测（2023-2028）&amp;（百万美元）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中国市场不同应用VSAT卫星通信市场份额预测（2023-2028）</w:t>
      </w:r>
      <w:r>
        <w:rPr>
          <w:rFonts w:hint="eastAsia"/>
        </w:rPr>
        <w:br/>
      </w:r>
      <w:r>
        <w:rPr>
          <w:rFonts w:hint="eastAsia"/>
        </w:rPr>
        <w:t>　　表40 VSAT卫星通信行业发展机遇及主要驱动因素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VSAT卫星通信行业发展面临的风险</w:t>
      </w:r>
      <w:r>
        <w:rPr>
          <w:rFonts w:hint="eastAsia"/>
        </w:rPr>
        <w:br/>
      </w:r>
      <w:r>
        <w:rPr>
          <w:rFonts w:hint="eastAsia"/>
        </w:rPr>
        <w:t>　　表42 VSAT卫星通信行业政策分析</w:t>
      </w:r>
      <w:r>
        <w:rPr>
          <w:rFonts w:hint="eastAsia"/>
        </w:rPr>
        <w:br/>
      </w:r>
      <w:r>
        <w:rPr>
          <w:rFonts w:hint="eastAsia"/>
        </w:rPr>
        <w:t>　　表43 VSAT卫星通信行业供应链分析</w:t>
      </w:r>
      <w:r>
        <w:rPr>
          <w:rFonts w:hint="eastAsia"/>
        </w:rPr>
        <w:br/>
      </w:r>
      <w:r>
        <w:rPr>
          <w:rFonts w:hint="eastAsia"/>
        </w:rPr>
        <w:t>　　表44 VSAT卫星通信上游原材料和主要供应商情况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VSAT卫星通信行业主要下游客户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重点企业（14）基本信息、VSAT卫星通信市场分布、总部及行业地位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重点企业（14）VSAT卫星通信产品规格、参数及市场应用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重点企业（14）VSAT卫星通信收入（百万美元）及毛利率（2017-2022）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VSAT卫星通信产品图片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全球不同产品类型VSAT卫星通信市场份额 2021 &amp; 2028</w:t>
      </w:r>
      <w:r>
        <w:rPr>
          <w:rFonts w:hint="eastAsia"/>
        </w:rPr>
        <w:br/>
      </w:r>
      <w:r>
        <w:rPr>
          <w:rFonts w:hint="eastAsia"/>
        </w:rPr>
        <w:t>　　图3 星型结构产品图片</w:t>
      </w:r>
      <w:r>
        <w:rPr>
          <w:rFonts w:hint="eastAsia"/>
        </w:rPr>
        <w:br/>
      </w:r>
      <w:r>
        <w:rPr>
          <w:rFonts w:hint="eastAsia"/>
        </w:rPr>
        <w:t>　　图4 网状结构产品图片</w:t>
      </w:r>
      <w:r>
        <w:rPr>
          <w:rFonts w:hint="eastAsia"/>
        </w:rPr>
        <w:br/>
      </w:r>
      <w:r>
        <w:rPr>
          <w:rFonts w:hint="eastAsia"/>
        </w:rPr>
        <w:t>　　图5 星形和网状结构产品图片</w:t>
      </w:r>
      <w:r>
        <w:rPr>
          <w:rFonts w:hint="eastAsia"/>
        </w:rPr>
        <w:br/>
      </w:r>
      <w:r>
        <w:rPr>
          <w:rFonts w:hint="eastAsia"/>
        </w:rPr>
        <w:t>　　图6 全球不同应用VSAT卫星通信市场份额 2021 &amp; 2028</w:t>
      </w:r>
      <w:r>
        <w:rPr>
          <w:rFonts w:hint="eastAsia"/>
        </w:rPr>
        <w:br/>
      </w:r>
      <w:r>
        <w:rPr>
          <w:rFonts w:hint="eastAsia"/>
        </w:rPr>
        <w:t>　　图7 地面卫星通信</w:t>
      </w:r>
      <w:r>
        <w:rPr>
          <w:rFonts w:hint="eastAsia"/>
        </w:rPr>
        <w:br/>
      </w:r>
      <w:r>
        <w:rPr>
          <w:rFonts w:hint="eastAsia"/>
        </w:rPr>
        <w:t>　　图8 海洋卫星通信</w:t>
      </w:r>
      <w:r>
        <w:rPr>
          <w:rFonts w:hint="eastAsia"/>
        </w:rPr>
        <w:br/>
      </w:r>
      <w:r>
        <w:rPr>
          <w:rFonts w:hint="eastAsia"/>
        </w:rPr>
        <w:t>　　图9 全球市场VSAT卫星通信市场规模：2017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全球市场VSAT卫星通信总体规模（2017-2028）&amp;（百万美元）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中国市场VSAT卫星通信总体规模（2017-2028）&amp;（百万美元）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中国市场VSAT卫星通信总规模占全球比重（2017-2028）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全球主要地区VSAT卫星通信市场份额（2017-2028）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北美（美国和加拿大）VSAT卫星通信总体规模（2017-2028）&amp;（百万美元）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欧洲（德国、英国、法国和意大利等国家）VSAT卫星通信总体规模（2017-2028）&amp;（百万美元）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亚太主要国家\u002F地区（中国、日本、韩国、中国台湾、印度和东南亚）VSAT卫星通信总体规模（2017-2028）&amp;（百万美元）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拉美主要国家（墨西哥和巴西等）VSAT卫星通信总体规模（2017-2028）&amp;（百万美元）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中东及非洲地区VSAT卫星通信总体规模（2017-2028）&amp;（百万美元）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2021全球前五大厂商VSAT卫星通信市场份额（按收入）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2021全球VSAT卫星通信第一梯队、第二梯队和第三梯队厂商及市场份额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VSAT卫星通信中国企业SWOT分析</w:t>
      </w:r>
      <w:r>
        <w:rPr>
          <w:rFonts w:hint="eastAsia"/>
        </w:rPr>
        <w:br/>
      </w:r>
      <w:r>
        <w:rPr>
          <w:rFonts w:hint="eastAsia"/>
        </w:rPr>
        <w:t>　　图22 VSAT卫星通信产业链</w:t>
      </w:r>
      <w:r>
        <w:rPr>
          <w:rFonts w:hint="eastAsia"/>
        </w:rPr>
        <w:br/>
      </w:r>
      <w:r>
        <w:rPr>
          <w:rFonts w:hint="eastAsia"/>
        </w:rPr>
        <w:t>　　图23 VSAT卫星通信行业采购模式</w:t>
      </w:r>
      <w:r>
        <w:rPr>
          <w:rFonts w:hint="eastAsia"/>
        </w:rPr>
        <w:br/>
      </w:r>
      <w:r>
        <w:rPr>
          <w:rFonts w:hint="eastAsia"/>
        </w:rPr>
        <w:t>　　图24 VSAT卫星通信行业开发\u002F生产模式分析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VSAT卫星通信行业销售模式分析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8250033f4b19" w:history="1">
        <w:r>
          <w:rPr>
            <w:rStyle w:val="Hyperlink"/>
          </w:rPr>
          <w:t>2022-2028年全球与中国VSAT卫星通信发展现状分析及市场前景报告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98250033f4b19" w:history="1">
        <w:r>
          <w:rPr>
            <w:rStyle w:val="Hyperlink"/>
          </w:rPr>
          <w:t>https://www.20087.com/0/66/VSATWeiXingTongXinFaZhanQianJing.html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e86a55fc248b7" w:history="1">
      <w:r>
        <w:rPr>
          <w:rStyle w:val="Hyperlink"/>
        </w:rPr>
        <w:t>2022-2028年全球与中国VSAT卫星通信发展现状分析及市场前景报告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VSATWeiXingTongXinFaZhanQianJing.html" TargetMode="External" Id="Rbff98250033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VSATWeiXingTongXinFaZhanQianJing.html" TargetMode="External" Id="R4d7e86a55fc2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2022-07-04T23:15:04Z</dcterms:created>
  <dcterms:modified xsi:type="dcterms:W3CDTF">2022-07-05T00:15:04Z</dcterms:modified>
  <dc:subject>2022-2028年全球与中国VSAT卫星通信发展现状分析及市场前景报告</dc:subject>
  <dc:title>2022-2028年全球与中国VSAT卫星通信发展现状分析及市场前景报告</dc:title>
  <cp:keywords>2022-2028年全球与中国VSAT卫星通信发展现状分析及市场前景报告</cp:keywords>
  <dc:description>2022-2028年全球与中国VSAT卫星通信发展现状分析及市场前景报告</dc:description>
</cp:coreProperties>
</file>