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eab45dfbe448d" w:history="1">
              <w:r>
                <w:rPr>
                  <w:rStyle w:val="Hyperlink"/>
                </w:rPr>
                <w:t>2024-2030年中国企业级服务器市场现状与前景分析报告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eab45dfbe448d" w:history="1">
              <w:r>
                <w:rPr>
                  <w:rStyle w:val="Hyperlink"/>
                </w:rPr>
                <w:t>2024-2030年中国企业级服务器市场现状与前景分析报告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eab45dfbe448d" w:history="1">
                <w:r>
                  <w:rPr>
                    <w:rStyle w:val="Hyperlink"/>
                  </w:rPr>
                  <w:t>https://www.20087.com/1/16/QiYeJiFuWuQiHangYeFaZhanQianJing.html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服务器作为数据中心的核心设备，承载着企业关键业务的运行。目前，服务器强调高性能、高可用性和可扩展性，采用多核处理器、高速存储和高速网络接口。随着云计算和大数据的兴起，服务器趋向于集成虚拟化技术，支持容器化部署，提高资源利用率。</w:t>
      </w:r>
      <w:r>
        <w:rPr>
          <w:rFonts w:hint="eastAsia"/>
        </w:rPr>
        <w:br/>
      </w:r>
      <w:r>
        <w:rPr>
          <w:rFonts w:hint="eastAsia"/>
        </w:rPr>
        <w:t>　　未来，企业级服务器将更加注重能效比和绿色化，采用液冷散热、低功耗硬件等技术减少能源消耗。随着人工智能和边缘计算的发展，服务器将向异构计算架构发展，集成GPU、FPGA等加速器，以满足深度学习、实时数据分析等应用需求。同时，服务器的自动化管理和运维能力将得到加强，通过AI算法实现故障预测和自我修复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eab45dfbe448d" w:history="1">
        <w:r>
          <w:rPr>
            <w:rStyle w:val="Hyperlink"/>
          </w:rPr>
          <w:t>2024-2030年中国企业级服务器市场现状与前景分析报告</w:t>
        </w:r>
      </w:hyperlink>
      <w:r>
        <w:rPr>
          <w:rFonts w:hint="eastAsia"/>
        </w:rPr>
        <w:t>》依托国家统计局、发改委及企业级服务器相关行业协会的详实数据，对企业级服务器行业的现状、市场需求、市场规模、产业链结构、价格变动、细分市场进行了全面调研。企业级服务器报告还详细剖析了企业级服务器市场竞争格局，重点关注了品牌影响力、市场集中度及重点企业运营情况，并在预测企业级服务器市场发展前景和发展趋势的同时，识别了企业级服务器行业潜在的风险与机遇。企业级服务器报告以专业、科学、规范的研究方法和客观、权威的分析，为企业级服务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企业级服务器行业相关概述</w:t>
      </w:r>
      <w:r>
        <w:rPr>
          <w:rFonts w:hint="eastAsia"/>
        </w:rPr>
        <w:br/>
      </w:r>
      <w:r>
        <w:rPr>
          <w:rFonts w:hint="eastAsia"/>
        </w:rPr>
        <w:t>　　　　一、企业级服务器行业定义及特点</w:t>
      </w:r>
      <w:r>
        <w:rPr>
          <w:rFonts w:hint="eastAsia"/>
        </w:rPr>
        <w:br/>
      </w:r>
      <w:r>
        <w:rPr>
          <w:rFonts w:hint="eastAsia"/>
        </w:rPr>
        <w:t>　　　　　　1、企业级服务器行业定义</w:t>
      </w:r>
      <w:r>
        <w:rPr>
          <w:rFonts w:hint="eastAsia"/>
        </w:rPr>
        <w:br/>
      </w:r>
      <w:r>
        <w:rPr>
          <w:rFonts w:hint="eastAsia"/>
        </w:rPr>
        <w:t>　　　　　　2、企业级服务器行业特点</w:t>
      </w:r>
      <w:r>
        <w:rPr>
          <w:rFonts w:hint="eastAsia"/>
        </w:rPr>
        <w:br/>
      </w:r>
      <w:r>
        <w:rPr>
          <w:rFonts w:hint="eastAsia"/>
        </w:rPr>
        <w:t>　　　　二、企业级服务器行业经营模式分析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1、企业级服务器生产模式</w:t>
      </w:r>
      <w:r>
        <w:rPr>
          <w:rFonts w:hint="eastAsia"/>
        </w:rPr>
        <w:br/>
      </w:r>
      <w:r>
        <w:rPr>
          <w:rFonts w:hint="eastAsia"/>
        </w:rPr>
        <w:t>　　　　　　2、企业级服务器采购模式</w:t>
      </w:r>
      <w:r>
        <w:rPr>
          <w:rFonts w:hint="eastAsia"/>
        </w:rPr>
        <w:br/>
      </w:r>
      <w:r>
        <w:rPr>
          <w:rFonts w:hint="eastAsia"/>
        </w:rPr>
        <w:t>　　　　　　3、企业级服务器销售模式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2024年世界企业级服务器行业市场运行形势分析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2024年全球企业级服务器行业发展概况</w:t>
      </w:r>
      <w:r>
        <w:rPr>
          <w:rFonts w:hint="eastAsia"/>
        </w:rPr>
        <w:br/>
      </w:r>
      <w:r>
        <w:rPr>
          <w:rFonts w:hint="eastAsia"/>
        </w:rPr>
        <w:t>　　第二节 世界企业级服务器行业发展走势</w:t>
      </w:r>
      <w:r>
        <w:rPr>
          <w:rFonts w:hint="eastAsia"/>
        </w:rPr>
        <w:br/>
      </w:r>
      <w:r>
        <w:rPr>
          <w:rFonts w:hint="eastAsia"/>
        </w:rPr>
        <w:t>　　　　一、全球企业级服务器行业市场分布情况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二、全球企业级服务器行业发展趋势分析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全球企业级服务器行业重点国家和区域分析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2024年中国企业级服务器行业发展环境分析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企业级服务器政策环境分析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企业级服务器技术环境分析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2024年企业级服务器行业技术发展现状及趋势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当前我国企业级服务器技术发展现状</w:t>
      </w:r>
      <w:r>
        <w:rPr>
          <w:rFonts w:hint="eastAsia"/>
        </w:rPr>
        <w:br/>
      </w:r>
      <w:r>
        <w:rPr>
          <w:rFonts w:hint="eastAsia"/>
        </w:rPr>
        <w:t>　　第二节 中外企业级服务器技术差距及产生差距的主要原因分析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提高我国企业级服务器技术的对策</w:t>
      </w:r>
      <w:r>
        <w:rPr>
          <w:rFonts w:hint="eastAsia"/>
        </w:rPr>
        <w:br/>
      </w:r>
      <w:r>
        <w:rPr>
          <w:rFonts w:hint="eastAsia"/>
        </w:rPr>
        <w:t>　　第四节 我国企业级服务器研发、设计发展趋势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中国企业级服务器行业市场供需状况分析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中国企业级服务器行业市场规模情况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中国企业级服务器行业盈利情况分析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中国企业级服务器行业市场需求状况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一、2019-2024年企业级服务器行业市场需求情况</w:t>
      </w:r>
      <w:r>
        <w:rPr>
          <w:rFonts w:hint="eastAsia"/>
        </w:rPr>
        <w:br/>
      </w:r>
      <w:r>
        <w:rPr>
          <w:rFonts w:hint="eastAsia"/>
        </w:rPr>
        <w:t>　　　　二、企业级服务器行业市场需求特点分析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三、2024-2030年企业级服务器行业市场需求预测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中国企业级服务器行业市场供给状况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一、2019-2024年企业级服务器行业市场供给情况</w:t>
      </w:r>
      <w:r>
        <w:rPr>
          <w:rFonts w:hint="eastAsia"/>
        </w:rPr>
        <w:br/>
      </w:r>
      <w:r>
        <w:rPr>
          <w:rFonts w:hint="eastAsia"/>
        </w:rPr>
        <w:t>　　　　二、企业级服务器行业市场供给特点分析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三、2024-2030年企业级服务器行业市场供给预测</w:t>
      </w:r>
      <w:r>
        <w:rPr>
          <w:rFonts w:hint="eastAsia"/>
        </w:rPr>
        <w:br/>
      </w:r>
      <w:r>
        <w:rPr>
          <w:rFonts w:hint="eastAsia"/>
        </w:rPr>
        <w:t>　　第五节 企业级服务器行业市场供需平衡状况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中国企业级服务器行业进出口情况分析预测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2019-2024年中国企业级服务器行业进出口情况分析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一、2019-2024年中国企业级服务器行业进口分析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二、2019-2024年中国企业级服务器行业出口分析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2024-2030年中国企业级服务器行业进出口情况预测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一、2024-2030年中国企业级服务器行业进口预测分析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二、2024-2030年中国企业级服务器行业出口预测分析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影响企业级服务器行业进出口变化的主要原因分析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2019-2024年中国企业级服务器行业重点地区调研分析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一、中国企业级服务器行业重点区域市场结构调研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二、**地区企业级服务器市场调研分析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三、**地区企业级服务器市场调研分析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四、**地区企业级服务器市场调研分析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五、**地区企业级服务器市场调研分析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六、**地区企业级服务器市场调研分析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企业级服务器行业细分产品市场调研分析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中国企业级服务器行业市场行情分析预测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企业级服务器价格影响因素分析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2019-2024年中国企业级服务器市场价格趋向分析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2024-2030年中国企业级服务器市场价格趋向预测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企业级服务器行业上、下游市场分析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企业级服务器行业上游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企业级服务器行业下游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企业级服务器行业竞争格局分析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企业级服务器行业集中度分析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一、企业级服务器市场集中度分析</w:t>
      </w:r>
      <w:r>
        <w:rPr>
          <w:rFonts w:hint="eastAsia"/>
        </w:rPr>
        <w:br/>
      </w:r>
      <w:r>
        <w:rPr>
          <w:rFonts w:hint="eastAsia"/>
        </w:rPr>
        <w:t>　　　　二、企业级服务器企业集中度分析</w:t>
      </w:r>
      <w:r>
        <w:rPr>
          <w:rFonts w:hint="eastAsia"/>
        </w:rPr>
        <w:br/>
      </w:r>
      <w:r>
        <w:rPr>
          <w:rFonts w:hint="eastAsia"/>
        </w:rPr>
        <w:t>　　　　三、企业级服务器区域集中度分析</w:t>
      </w:r>
      <w:r>
        <w:rPr>
          <w:rFonts w:hint="eastAsia"/>
        </w:rPr>
        <w:br/>
      </w:r>
      <w:r>
        <w:rPr>
          <w:rFonts w:hint="eastAsia"/>
        </w:rPr>
        <w:t>　　第二节 企业级服务器行业竞争格局分析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一、2024年企业级服务器行业竞争分析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二、2024年中外企业级服务器产品竞争分析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三、2019-2024年中国企业级服务器市场竞争分析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四、2024-2030年国内主要企业级服务器企业动向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企业级服务器行业重点企业发展调研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企业级服务器重点企业（一）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企业级服务器重点企业（二）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企业级服务器重点企业（三）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企业级服务器重点企业（四）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企业级服务器重点企业（五）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企业级服务器重点企业（六）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企业级服务器企业发展策略分析</w:t>
      </w:r>
      <w:r>
        <w:rPr>
          <w:rFonts w:hint="eastAsia"/>
        </w:rPr>
        <w:br/>
      </w:r>
      <w:r>
        <w:rPr>
          <w:rFonts w:hint="eastAsia"/>
        </w:rPr>
        <w:t>　　第一节 企业级服务器市场策略分析</w:t>
      </w:r>
      <w:r>
        <w:rPr>
          <w:rFonts w:hint="eastAsia"/>
        </w:rPr>
        <w:br/>
      </w:r>
      <w:r>
        <w:rPr>
          <w:rFonts w:hint="eastAsia"/>
        </w:rPr>
        <w:t>　　　　一、企业级服务器价格策略分析</w:t>
      </w:r>
      <w:r>
        <w:rPr>
          <w:rFonts w:hint="eastAsia"/>
        </w:rPr>
        <w:br/>
      </w:r>
      <w:r>
        <w:rPr>
          <w:rFonts w:hint="eastAsia"/>
        </w:rPr>
        <w:t>　　　　二、企业级服务器渠道策略分析</w:t>
      </w:r>
      <w:r>
        <w:rPr>
          <w:rFonts w:hint="eastAsia"/>
        </w:rPr>
        <w:br/>
      </w:r>
      <w:r>
        <w:rPr>
          <w:rFonts w:hint="eastAsia"/>
        </w:rPr>
        <w:t>　　第二节 企业级服务器销售策略分析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提高企业级服务器企业竞争力的策略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一、提高中国企业级服务器企业核心竞争力的对策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二、企业级服务器企业提升竞争力的主要方向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三、影响企业级服务器企业核心竞争力的因素及提升途径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四、提高企业级服务器企业竞争力的策略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对我国企业级服务器品牌的战略思考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一、企业级服务器实施品牌战略的意义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二、企业级服务器企业品牌的现状分析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三、我国企业级服务器企业的品牌战略</w:t>
      </w:r>
      <w:r>
        <w:rPr>
          <w:rFonts w:hint="eastAsia"/>
        </w:rPr>
        <w:br/>
      </w:r>
      <w:r>
        <w:rPr>
          <w:rFonts w:hint="eastAsia"/>
        </w:rPr>
        <w:t>　　　　四、企业级服务器品牌战略管理的策略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中国企业级服务器行业营销策略分析</w:t>
      </w:r>
      <w:r>
        <w:rPr>
          <w:rFonts w:hint="eastAsia"/>
        </w:rPr>
        <w:br/>
      </w:r>
      <w:r>
        <w:rPr>
          <w:rFonts w:hint="eastAsia"/>
        </w:rPr>
        <w:t>　　第一节 企业级服务器市场推广策略研究分析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一、做好企业级服务器产品导入</w:t>
      </w:r>
      <w:r>
        <w:rPr>
          <w:rFonts w:hint="eastAsia"/>
        </w:rPr>
        <w:br/>
      </w:r>
      <w:r>
        <w:rPr>
          <w:rFonts w:hint="eastAsia"/>
        </w:rPr>
        <w:t>　　　　二、做好企业级服务器产品组合和产品线决策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三、企业级服务器行业城市市场推广策略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企业级服务器行业渠道营销研究分析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一、企业级服务器行业营销环境分析</w:t>
      </w:r>
      <w:r>
        <w:rPr>
          <w:rFonts w:hint="eastAsia"/>
        </w:rPr>
        <w:br/>
      </w:r>
      <w:r>
        <w:rPr>
          <w:rFonts w:hint="eastAsia"/>
        </w:rPr>
        <w:t>　　　　二、企业级服务器行业现存的营销渠道分析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三、企业级服务器行业终端市场营销管理策略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企业级服务器行业营销战略研究分析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一、中国企业级服务器行业有效整合营销策略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二、建立企业级服务器行业厂商的双嬴模式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2024-2030年中国企业级服务器行业前景与风险预测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2024年企业级服务器市场前景分析</w:t>
      </w:r>
      <w:r>
        <w:rPr>
          <w:rFonts w:hint="eastAsia"/>
        </w:rPr>
        <w:br/>
      </w:r>
      <w:r>
        <w:rPr>
          <w:rFonts w:hint="eastAsia"/>
        </w:rPr>
        <w:t>　　第二节 2024年企业级服务器发展趋势预测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2024-2030年中国企业级服务器行业投资特性分析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一、2024-2030年中国企业级服务器行业进入壁垒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二、2024-2030年中国企业级服务器行业盈利模式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三、2024-2030年中国企业级服务器行业盈利因素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2024-2030年中国企业级服务器行业投资机会分析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一、2024-2030年中国企业级服务器细分市场投资机会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二、2024-2030年中国企业级服务器行业区域市场投资潜力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2024-2030年中国企业级服务器行业投资风险分析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一、2024-2030年中国企业级服务器行业市场竞争风险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二、2024-2030年中国企业级服务器行业技术风险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三、2024-2030年中国企业级服务器行业政策风险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四、2024-2030年中国企业级服务器行业进入退出风险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2024-2030年中国企业级服务器行业盈利模式与投资策略分析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国外企业级服务器行业投资现状及经营模式分析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一、境外企业级服务器行业成长情况调查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中国企业级服务器行业商业模式探讨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中国企业级服务器行业投资国际化发展战略分析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中国企业级服务器行业投资策略分析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中国企业级服务器行业资本运作战略选择方案研究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中.智.林.－中国企业级服务器行业多元化经营战略的可行性分析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企业级服务器行业历程</w:t>
      </w:r>
      <w:r>
        <w:rPr>
          <w:rFonts w:hint="eastAsia"/>
        </w:rPr>
        <w:br/>
      </w:r>
      <w:r>
        <w:rPr>
          <w:rFonts w:hint="eastAsia"/>
        </w:rPr>
        <w:t>　　图表 企业级服务器行业生命周期</w:t>
      </w:r>
      <w:r>
        <w:rPr>
          <w:rFonts w:hint="eastAsia"/>
        </w:rPr>
        <w:br/>
      </w:r>
      <w:r>
        <w:rPr>
          <w:rFonts w:hint="eastAsia"/>
        </w:rPr>
        <w:t>　　图表 企业级服务器行业产业链分析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2019-2024年企业级服务器行业市场容量分析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2024年中国企业级服务器行业需求领域分布格局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2024年中国企业级服务器进口国家及地区分析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2024年中国企业级服务器出口国家及地区分析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**地区企业级服务器市场规模及增长情况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企业级服务器重点企业（二）经营情况分析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企业级服务器重点企业（二）主要经济指标情况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企业级服务器重点企业（三）成长能力情况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eab45dfbe448d" w:history="1">
        <w:r>
          <w:rPr>
            <w:rStyle w:val="Hyperlink"/>
          </w:rPr>
          <w:t>2024-2030年中国企业级服务器市场现状与前景分析报告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eab45dfbe448d" w:history="1">
        <w:r>
          <w:rPr>
            <w:rStyle w:val="Hyperlink"/>
          </w:rPr>
          <w:t>https://www.20087.com/1/16/QiYeJiFuWuQiHangYeFaZhanQianJing.html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0209b763b4a91" w:history="1">
      <w:r>
        <w:rPr>
          <w:rStyle w:val="Hyperlink"/>
        </w:rPr>
        <w:t>2024-2030年中国企业级服务器市场现状与前景分析报告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YeJiFuWuQiHangYeFaZhanQianJing.html" TargetMode="External" Id="R655eab45dfbe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YeJiFuWuQiHangYeFaZhanQianJing.html" TargetMode="External" Id="Rd4e0209b763b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2024-04-29T08:29:00Z</dcterms:created>
  <dcterms:modified xsi:type="dcterms:W3CDTF">2024-04-29T09:29:00Z</dcterms:modified>
  <dc:subject>2024-2030年中国企业级服务器市场现状与前景分析报告</dc:subject>
  <dc:title>2024-2030年中国企业级服务器市场现状与前景分析报告</dc:title>
  <cp:keywords>2024-2030年中国企业级服务器市场现状与前景分析报告</cp:keywords>
  <dc:description>2024-2030年中国企业级服务器市场现状与前景分析报告</dc:description>
</cp:coreProperties>
</file>