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5644cb714453" w:history="1">
              <w:r>
                <w:rPr>
                  <w:rStyle w:val="Hyperlink"/>
                </w:rPr>
                <w:t>2025-2031年全球与中国电梯轿厢广告行业调研及发展前景预测报告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5644cb714453" w:history="1">
              <w:r>
                <w:rPr>
                  <w:rStyle w:val="Hyperlink"/>
                </w:rPr>
                <w:t>2025-2031年全球与中国电梯轿厢广告行业调研及发展前景预测报告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5644cb714453" w:history="1">
                <w:r>
                  <w:rPr>
                    <w:rStyle w:val="Hyperlink"/>
                  </w:rPr>
                  <w:t>https://www.20087.com/2/86/DianTiJiaoXiangGuangGaoDeXianZhuangYuQianJing.html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轿厢广告是一种依托于垂直交通空间的数字媒体传播形式，主要通过在电梯轿厢内部安装液晶显示屏、LED屏或静态海报框等方式，向乘客推送品牌信息、促销活动、公共服务等内容。该类广告凭借高频次曝光、封闭空间内注意力集中等优势，已成为城市商业区、写字楼、住宅小区的重要广告投放渠道。当前主流形式包括轮播视频广告、定向内容推送与二维码互动营销，部分系统已整合人脸识别与数据分析功能，实现受众画像识别与广告效果评估。随着程序化广告投放技术的成熟，电梯广告正向精准化、数据化运营方向迈进。</w:t>
      </w:r>
      <w:r>
        <w:rPr>
          <w:rFonts w:hint="eastAsia"/>
        </w:rPr>
        <w:br/>
      </w:r>
      <w:r>
        <w:rPr>
          <w:rFonts w:hint="eastAsia"/>
        </w:rPr>
        <w:t>　　未来，电梯轿厢广告将朝着互动体验、智能投放与内容个性化方向发展。一方面，借助语音交互、手势识别与AR增强现实技术，广告界面将从单向展示转向用户参与式体验，增强品牌记忆度与转化率。另一方面，结合大数据分析与AI推荐算法，广告内容将依据时间、地点、人群特征动态切换，实现真正的千人千面投放，提高广告资源利用效率。此外，随着城市物联网基础设施建设加快，电梯广告终端将逐步接入智慧城市平台，与其他公共信息系统联动，拓展其在应急通知、社区服务、本地生活等领域的综合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5644cb714453" w:history="1">
        <w:r>
          <w:rPr>
            <w:rStyle w:val="Hyperlink"/>
          </w:rPr>
          <w:t>2025-2031年全球与中国电梯轿厢广告行业调研及发展前景预测报告</w:t>
        </w:r>
      </w:hyperlink>
      <w:r>
        <w:rPr>
          <w:rFonts w:hint="eastAsia"/>
        </w:rPr>
        <w:t>》基于权威数据和调研资料，采用定量与定性相结合的方法，系统分析了电梯轿厢广告行业的现状和未来趋势。通过对行业的长期跟踪研究，报告提供了清晰的市场分析和趋势预测，帮助投资者更好地理解行业投资价值。同时，结合电梯轿厢广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电梯轿厢广告市场概述</w:t>
      </w:r>
      <w:r>
        <w:rPr>
          <w:rFonts w:hint="eastAsia"/>
        </w:rPr>
        <w:br/>
      </w:r>
      <w:r>
        <w:rPr>
          <w:rFonts w:hint="eastAsia"/>
        </w:rPr>
        <w:t>　　1.1 电梯轿厢广告市场概述</w:t>
      </w:r>
      <w:r>
        <w:rPr>
          <w:rFonts w:hint="eastAsia"/>
        </w:rPr>
        <w:br/>
      </w:r>
      <w:r>
        <w:rPr>
          <w:rFonts w:hint="eastAsia"/>
        </w:rPr>
        <w:t>　　1.2 不同产品类型电梯轿厢广告分析</w:t>
      </w:r>
      <w:r>
        <w:rPr>
          <w:rFonts w:hint="eastAsia"/>
        </w:rPr>
        <w:br/>
      </w:r>
      <w:r>
        <w:rPr>
          <w:rFonts w:hint="eastAsia"/>
        </w:rPr>
        <w:t>　　　　1.2.1 动态</w:t>
      </w:r>
      <w:r>
        <w:rPr>
          <w:rFonts w:hint="eastAsia"/>
        </w:rPr>
        <w:br/>
      </w:r>
      <w:r>
        <w:rPr>
          <w:rFonts w:hint="eastAsia"/>
        </w:rPr>
        <w:t>　　　　1.2.2 静态</w:t>
      </w:r>
      <w:r>
        <w:rPr>
          <w:rFonts w:hint="eastAsia"/>
        </w:rPr>
        <w:br/>
      </w:r>
      <w:r>
        <w:rPr>
          <w:rFonts w:hint="eastAsia"/>
        </w:rPr>
        <w:t>　　1.3 全球市场不同产品类型电梯轿厢广告销售额对比（2020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全球不同产品类型电梯轿厢广告销售额及市场份额（2020-2025）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全球不同产品类型电梯轿厢广告销售额预测（2026-2031）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中国不同产品类型电梯轿厢广告销售额及市场份额（2020-2025）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中国不同产品类型电梯轿厢广告销售额预测（2026-2031）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从不同应用，电梯轿厢广告主要包括如下几个方面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食品&amp;饮料</w:t>
      </w:r>
      <w:r>
        <w:rPr>
          <w:rFonts w:hint="eastAsia"/>
        </w:rPr>
        <w:br/>
      </w:r>
      <w:r>
        <w:rPr>
          <w:rFonts w:hint="eastAsia"/>
        </w:rPr>
        <w:t>　　　　2.1.2 日化消费品</w:t>
      </w:r>
      <w:r>
        <w:rPr>
          <w:rFonts w:hint="eastAsia"/>
        </w:rPr>
        <w:br/>
      </w:r>
      <w:r>
        <w:rPr>
          <w:rFonts w:hint="eastAsia"/>
        </w:rPr>
        <w:t>　　　　2.1.3 医药保健</w:t>
      </w:r>
      <w:r>
        <w:rPr>
          <w:rFonts w:hint="eastAsia"/>
        </w:rPr>
        <w:br/>
      </w:r>
      <w:r>
        <w:rPr>
          <w:rFonts w:hint="eastAsia"/>
        </w:rPr>
        <w:t>　　　　2.1.4 数码家电</w:t>
      </w:r>
      <w:r>
        <w:rPr>
          <w:rFonts w:hint="eastAsia"/>
        </w:rPr>
        <w:br/>
      </w:r>
      <w:r>
        <w:rPr>
          <w:rFonts w:hint="eastAsia"/>
        </w:rPr>
        <w:t>　　　　2.1.5 地产</w:t>
      </w:r>
      <w:r>
        <w:rPr>
          <w:rFonts w:hint="eastAsia"/>
        </w:rPr>
        <w:br/>
      </w:r>
      <w:r>
        <w:rPr>
          <w:rFonts w:hint="eastAsia"/>
        </w:rPr>
        <w:t>　　　　2.1.6 汽车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全球市场不同应用电梯轿厢广告销售额对比（2020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全球不同应用电梯轿厢广告销售额及市场份额（2020-2025）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全球不同应用电梯轿厢广告销售额预测（2026-2031）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中国不同应用电梯轿厢广告销售额及市场份额（2020-2025）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中国不同应用电梯轿厢广告销售额预测（2026-2031）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全球电梯轿厢广告主要地区分析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全球主要地区电梯轿厢广告市场规模分析：2020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全球主要地区电梯轿厢广告销售额及份额（2020-2025年）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全球主要地区电梯轿厢广告销售额及份额预测（2026-2031）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印度电梯轿厢广告销售额及预测（2020-2031）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全球主要企业电梯轿厢广告销售额及市场份额</w:t>
      </w:r>
      <w:r>
        <w:rPr>
          <w:rFonts w:hint="eastAsia"/>
        </w:rPr>
        <w:br/>
      </w:r>
      <w:r>
        <w:rPr>
          <w:rFonts w:hint="eastAsia"/>
        </w:rPr>
        <w:t>　　4.2 全球电梯轿厢广告主要企业竞争态势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电梯轿厢广告行业集中度分析：2024年全球Top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全球电梯轿厢广告第一梯队、第二梯队和第三梯队企业及市场份额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2024年全球主要厂商电梯轿厢广告收入排名</w:t>
      </w:r>
      <w:r>
        <w:rPr>
          <w:rFonts w:hint="eastAsia"/>
        </w:rPr>
        <w:br/>
      </w:r>
      <w:r>
        <w:rPr>
          <w:rFonts w:hint="eastAsia"/>
        </w:rPr>
        <w:t>　　4.4 全球主要厂商电梯轿厢广告总部及市场区域分布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全球主要厂商电梯轿厢广告产品类型及应用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全球主要厂商电梯轿厢广告商业化日期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电梯轿厢广告全球领先企业SWOT分析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中国市场电梯轿厢广告主要企业分析</w:t>
      </w:r>
      <w:r>
        <w:rPr>
          <w:rFonts w:hint="eastAsia"/>
        </w:rPr>
        <w:br/>
      </w:r>
      <w:r>
        <w:rPr>
          <w:rFonts w:hint="eastAsia"/>
        </w:rPr>
        <w:t>　　5.1 中国电梯轿厢广告销售额及市场份额（2020-2025）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中国电梯轿厢广告Top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电梯轿厢广告行业发展机遇及主要驱动因素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电梯轿厢广告行业发展面临的风险</w:t>
      </w:r>
      <w:r>
        <w:rPr>
          <w:rFonts w:hint="eastAsia"/>
        </w:rPr>
        <w:br/>
      </w:r>
      <w:r>
        <w:rPr>
          <w:rFonts w:hint="eastAsia"/>
        </w:rPr>
        <w:t>　　7.3 电梯轿厢广告行业政策分析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动态主要企业列表</w:t>
      </w:r>
      <w:r>
        <w:rPr>
          <w:rFonts w:hint="eastAsia"/>
        </w:rPr>
        <w:br/>
      </w:r>
      <w:r>
        <w:rPr>
          <w:rFonts w:hint="eastAsia"/>
        </w:rPr>
        <w:t>　　表 2： 静态主要企业列表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全球市场不同产品类型电梯轿厢广告销售额及增长率对比（2020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全球不同产品类型电梯轿厢广告销售额列表（2020-2025）&amp;（百万美元）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全球不同产品类型电梯轿厢广告销售额市场份额列表（2020-2025）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全球不同产品类型电梯轿厢广告销售额预测（2026-2031）&amp;（百万美元）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全球不同产品类型电梯轿厢广告销售额市场份额预测（2026-2031）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中国不同产品类型电梯轿厢广告销售额列表（2020-2025）&amp;（百万美元）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中国不同产品类型电梯轿厢广告销售额市场份额列表（2020-2025）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中国不同产品类型电梯轿厢广告销售额预测（2026-2031）&amp;（百万美元）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中国不同产品类型电梯轿厢广告销售额市场份额预测（2026-2031）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全球市场不同应用电梯轿厢广告销售额及增长率对比（2020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全球不同应用电梯轿厢广告销售额列表（2020-2025）&amp;（百万美元）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全球不同应用电梯轿厢广告销售额市场份额列表（2020-2025）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全球不同应用电梯轿厢广告销售额预测（2026-2031）&amp;（百万美元）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全球不同应用电梯轿厢广告市场份额预测（2026-2031）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中国不同应用电梯轿厢广告销售额列表（2020-2025）&amp;（百万美元）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中国不同应用电梯轿厢广告销售额市场份额列表（2020-2025）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中国不同应用电梯轿厢广告销售额预测（2026-2031）&amp;（百万美元）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中国不同应用电梯轿厢广告销售额市场份额预测（2026-2031）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全球主要地区电梯轿厢广告销售额：（2020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全球主要地区电梯轿厢广告销售额列表（2020-2025年）&amp;（百万美元）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全球主要地区电梯轿厢广告销售额及份额列表（2020-2025年）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全球主要地区电梯轿厢广告销售额列表预测（2026-2031）&amp;（百万美元）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全球主要地区电梯轿厢广告销售额及份额列表预测（2026-2031）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全球主要企业电梯轿厢广告销售额（2020-2025）&amp;（百万美元）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全球主要企业电梯轿厢广告销售额份额对比（2020-2025）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2024年全球电梯轿厢广告主要厂商市场地位（第一梯队、第二梯队和第三梯队）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2024年全球主要厂商电梯轿厢广告收入排名（百万美元）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全球主要厂商电梯轿厢广告总部及市场区域分布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全球主要厂商电梯轿厢广告产品类型及应用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全球主要厂商电梯轿厢广告商业化日期</w:t>
      </w:r>
      <w:r>
        <w:rPr>
          <w:rFonts w:hint="eastAsia"/>
        </w:rPr>
        <w:br/>
      </w:r>
      <w:r>
        <w:rPr>
          <w:rFonts w:hint="eastAsia"/>
        </w:rPr>
        <w:t>　　表 33： 全球电梯轿厢广告市场投资、并购等现状分析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中国主要企业电梯轿厢广告销售额列表（2020-2025）&amp;（百万美元）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中国主要企业电梯轿厢广告销售额份额对比（2020-2025）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重点企业（18）公司信息、总部、电梯轿厢广告市场地位以及主要的竞争对手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电梯轿厢广告产品及服务介绍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电梯轿厢广告收入及毛利率（2020-2025）&amp;（百万美元）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电梯轿厢广告行业发展机遇及主要驱动因素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电梯轿厢广告行业发展面临的风险</w:t>
      </w:r>
      <w:r>
        <w:rPr>
          <w:rFonts w:hint="eastAsia"/>
        </w:rPr>
        <w:br/>
      </w:r>
      <w:r>
        <w:rPr>
          <w:rFonts w:hint="eastAsia"/>
        </w:rPr>
        <w:t>　　表 127： 电梯轿厢广告行业政策分析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电梯轿厢广告产品图片</w:t>
      </w:r>
      <w:r>
        <w:rPr>
          <w:rFonts w:hint="eastAsia"/>
        </w:rPr>
        <w:br/>
      </w:r>
      <w:r>
        <w:rPr>
          <w:rFonts w:hint="eastAsia"/>
        </w:rPr>
        <w:t>　　图 2： 全球市场电梯轿厢广告市场规模（销售额），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全球电梯轿厢广告市场销售额预测：（百万美元）&amp;（2020-2031）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中国市场电梯轿厢广告销售额及未来趋势（2020-2031）&amp;（百万美元）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动态 产品图片</w:t>
      </w:r>
      <w:r>
        <w:rPr>
          <w:rFonts w:hint="eastAsia"/>
        </w:rPr>
        <w:br/>
      </w:r>
      <w:r>
        <w:rPr>
          <w:rFonts w:hint="eastAsia"/>
        </w:rPr>
        <w:t>　　图 6： 全球动态规模及增长率（2020-2031）&amp;（百万美元）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静态产品图片</w:t>
      </w:r>
      <w:r>
        <w:rPr>
          <w:rFonts w:hint="eastAsia"/>
        </w:rPr>
        <w:br/>
      </w:r>
      <w:r>
        <w:rPr>
          <w:rFonts w:hint="eastAsia"/>
        </w:rPr>
        <w:t>　　图 8： 全球静态规模及增长率（2020-2031）&amp;（百万美元）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全球不同产品类型电梯轿厢广告市场份额2024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全球不同产品类型电梯轿厢广告市场份额2020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全球不同产品类型电梯轿厢广告市场份额预测2025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中国不同产品类型电梯轿厢广告市场份额2020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中国不同产品类型电梯轿厢广告市场份额预测2025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食品&amp;饮料</w:t>
      </w:r>
      <w:r>
        <w:rPr>
          <w:rFonts w:hint="eastAsia"/>
        </w:rPr>
        <w:br/>
      </w:r>
      <w:r>
        <w:rPr>
          <w:rFonts w:hint="eastAsia"/>
        </w:rPr>
        <w:t>　　图 15： 日化消费品</w:t>
      </w:r>
      <w:r>
        <w:rPr>
          <w:rFonts w:hint="eastAsia"/>
        </w:rPr>
        <w:br/>
      </w:r>
      <w:r>
        <w:rPr>
          <w:rFonts w:hint="eastAsia"/>
        </w:rPr>
        <w:t>　　图 16： 医药保健</w:t>
      </w:r>
      <w:r>
        <w:rPr>
          <w:rFonts w:hint="eastAsia"/>
        </w:rPr>
        <w:br/>
      </w:r>
      <w:r>
        <w:rPr>
          <w:rFonts w:hint="eastAsia"/>
        </w:rPr>
        <w:t>　　图 17： 数码家电</w:t>
      </w:r>
      <w:r>
        <w:rPr>
          <w:rFonts w:hint="eastAsia"/>
        </w:rPr>
        <w:br/>
      </w:r>
      <w:r>
        <w:rPr>
          <w:rFonts w:hint="eastAsia"/>
        </w:rPr>
        <w:t>　　图 18： 地产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全球不同应用电梯轿厢广告市场份额2024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全球不同应用电梯轿厢广告市场份额2020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全球主要地区电梯轿厢广告销售额市场份额（2020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印度电梯轿厢广告销售额及预测（2020-2031）&amp;（百万美元）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2024年全球前五大厂商电梯轿厢广告市场份额</w:t>
      </w:r>
      <w:r>
        <w:rPr>
          <w:rFonts w:hint="eastAsia"/>
        </w:rPr>
        <w:br/>
      </w:r>
      <w:r>
        <w:rPr>
          <w:rFonts w:hint="eastAsia"/>
        </w:rPr>
        <w:t>　　图 31： 2024年全球电梯轿厢广告第一梯队、第二梯队和第三梯队厂商及市场份额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电梯轿厢广告全球领先企业SWOT分析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2024年中国排名前三和前五电梯轿厢广告企业市场份额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5644cb714453" w:history="1">
        <w:r>
          <w:rPr>
            <w:rStyle w:val="Hyperlink"/>
          </w:rPr>
          <w:t>2025-2031年全球与中国电梯轿厢广告行业调研及发展前景预测报告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5644cb714453" w:history="1">
        <w:r>
          <w:rPr>
            <w:rStyle w:val="Hyperlink"/>
          </w:rPr>
          <w:t>https://www.20087.com/2/86/DianTiJiaoXiangGuangGaoDeXianZhuangYuQianJing.html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97a7505c64442" w:history="1">
      <w:r>
        <w:rPr>
          <w:rStyle w:val="Hyperlink"/>
        </w:rPr>
        <w:t>2025-2031年全球与中国电梯轿厢广告行业调研及发展前景预测报告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TiJiaoXiangGuangGaoDeXianZhuangYuQianJing.html" TargetMode="External" Id="Rba725644cb7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TiJiaoXiangGuangGaoDeXianZhuangYuQianJing.html" TargetMode="External" Id="Rca797a7505c6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2025-05-01T04:35:29Z</dcterms:created>
  <dcterms:modified xsi:type="dcterms:W3CDTF">2025-05-01T05:35:29Z</dcterms:modified>
  <dc:subject>2025-2031年全球与中国电梯轿厢广告行业调研及发展前景预测报告</dc:subject>
  <dc:title>2025-2031年全球与中国电梯轿厢广告行业调研及发展前景预测报告</dc:title>
  <cp:keywords>2025-2031年全球与中国电梯轿厢广告行业调研及发展前景预测报告</cp:keywords>
  <dc:description>2025-2031年全球与中国电梯轿厢广告行业调研及发展前景预测报告</dc:description>
</cp:coreProperties>
</file>