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2a5b82ffc4330" w:history="1">
              <w:r>
                <w:rPr>
                  <w:rStyle w:val="Hyperlink"/>
                </w:rPr>
                <w:t>2025-2031年中国低轨卫星通信市场现状与前景趋势报告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2a5b82ffc4330" w:history="1">
              <w:r>
                <w:rPr>
                  <w:rStyle w:val="Hyperlink"/>
                </w:rPr>
                <w:t>2025-2031年中国低轨卫星通信市场现状与前景趋势报告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2a5b82ffc4330" w:history="1">
                <w:r>
                  <w:rPr>
                    <w:rStyle w:val="Hyperlink"/>
                  </w:rPr>
                  <w:t>https://www.20087.com/2/36/DiGuiWeiXingTongXinDeFaZhanQianJing.html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轨卫星通信是一种基于近地轨道（LEO）卫星构建的全球覆盖通信网络，广泛应用于宽带互联网接入、应急通信、军事侦察、遥感监测与物联网连接等领域。相较于传统地球同步轨道（GEO）卫星，低轨卫星具有传输时延低、链路损耗小、部署灵活等优势，适用于高速移动终端与偏远地区通信保障。近年来，随着星链（Starlink）、OneWeb等商业星座计划的推进，低轨卫星通信在发射成本控制、组网能力提升与终端兼容性方面持续优化，部分系统已实现千兆级带宽接入与自动切换功能。然而，行业内仍面临频谱资源紧张、轨道拥挤风险加剧、地面终端成本较高等问题，影响其商业化落地进程。</w:t>
      </w:r>
      <w:r>
        <w:rPr>
          <w:rFonts w:hint="eastAsia"/>
        </w:rPr>
        <w:br/>
      </w:r>
      <w:r>
        <w:rPr>
          <w:rFonts w:hint="eastAsia"/>
        </w:rPr>
        <w:t>　　未来，低轨卫星通信的发展将更加注重频谱协同管理、星间互联能力提升与多网融合应用。随着AI调度算法、激光星间链路、软件定义无线电等前沿技术的应用，卫星网络的自主运行能力与动态资源分配效率将进一步增强，提升服务质量与网络弹性。同时，结合5G/6G地面通信系统与边缘计算平台，低轨卫星通信将加速实现“空天地一体化”信息网络布局，支持自动驾驶、远程医疗与无人系统等新兴业务场景。此外，在国家空间基础设施建设与“东数西算”战略推动下，行业还将加快推动国产化星座部署与地面站标准化建设。整体来看，低轨卫星通信将在技术创新与产业生态整合的双重驱动下，持续向高速率、低时延、广覆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2a5b82ffc4330" w:history="1">
        <w:r>
          <w:rPr>
            <w:rStyle w:val="Hyperlink"/>
          </w:rPr>
          <w:t>2025-2031年中国低轨卫星通信市场现状与前景趋势报告</w:t>
        </w:r>
      </w:hyperlink>
      <w:r>
        <w:rPr>
          <w:rFonts w:hint="eastAsia"/>
        </w:rPr>
        <w:t>》以专业、科学的视角，全面分析了低轨卫星通信行业的产业链、市场规模与需求，并探讨了价格动态。低轨卫星通信报告客观展现了行业现状，科学预测了低轨卫星通信市场前景及发展趋势。同时，聚焦于低轨卫星通信重点企业，全面评估了市场竞争、集中度及品牌影响力，并对市场进行了细分研究。低轨卫星通信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低轨卫星通信产业概述</w:t>
      </w:r>
      <w:r>
        <w:rPr>
          <w:rFonts w:hint="eastAsia"/>
        </w:rPr>
        <w:br/>
      </w:r>
      <w:r>
        <w:rPr>
          <w:rFonts w:hint="eastAsia"/>
        </w:rPr>
        <w:t>　　第一节 低轨卫星通信定义与分类</w:t>
      </w:r>
      <w:r>
        <w:rPr>
          <w:rFonts w:hint="eastAsia"/>
        </w:rPr>
        <w:br/>
      </w:r>
      <w:r>
        <w:rPr>
          <w:rFonts w:hint="eastAsia"/>
        </w:rPr>
        <w:t>　　第二节 低轨卫星通信产业链结构及关键环节剖析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低轨卫星通信商业模式与盈利模式解析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低轨卫星通信经济指标与行业评估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全球低轨卫星通信市场发展综述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2019-2024年全球低轨卫星通信市场规模及增长趋势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主要国家与地区低轨卫星通信市场对比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2025-2031年全球低轨卫星通信行业发展趋势与前景预测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国际低轨卫星通信市场发展趋势及对我国启示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二、对我国低轨卫星通信市场的借鉴意义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中国低轨卫星通信行业市场规模分析与预测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低轨卫星通信市场的总体规模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一、2019-2024年低轨卫星通信市场规模变化及趋势分析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二、2025年低轨卫星通信行业市场规模特点</w:t>
      </w:r>
      <w:r>
        <w:rPr>
          <w:rFonts w:hint="eastAsia"/>
        </w:rPr>
        <w:br/>
      </w:r>
      <w:r>
        <w:rPr>
          <w:rFonts w:hint="eastAsia"/>
        </w:rPr>
        <w:t>　　第二节 低轨卫星通信市场规模的构成</w:t>
      </w:r>
      <w:r>
        <w:rPr>
          <w:rFonts w:hint="eastAsia"/>
        </w:rPr>
        <w:br/>
      </w:r>
      <w:r>
        <w:rPr>
          <w:rFonts w:hint="eastAsia"/>
        </w:rPr>
        <w:t>　　　　一、低轨卫星通信客户群体特征与偏好分析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二、不同类型低轨卫星通信市场规模分布</w:t>
      </w:r>
      <w:r>
        <w:rPr>
          <w:rFonts w:hint="eastAsia"/>
        </w:rPr>
        <w:br/>
      </w:r>
      <w:r>
        <w:rPr>
          <w:rFonts w:hint="eastAsia"/>
        </w:rPr>
        <w:t>　　　　三、各地区低轨卫星通信市场规模差异与特点</w:t>
      </w:r>
      <w:r>
        <w:rPr>
          <w:rFonts w:hint="eastAsia"/>
        </w:rPr>
        <w:br/>
      </w:r>
      <w:r>
        <w:rPr>
          <w:rFonts w:hint="eastAsia"/>
        </w:rPr>
        <w:t>　　第三节 低轨卫星通信市场规模的预测与展望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一、未来几年低轨卫星通信市场规模增长预测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2024-2025年低轨卫星通信行业技术发展现状及趋势分析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低轨卫星通信行业技术发展现状分析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国内外低轨卫星通信行业技术差距分析及差距形成的主要原因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低轨卫星通信行业技术发展方向、趋势预测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提升低轨卫星通信行业技术能力策略建议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2019-2024年中国低轨卫星通信行业总体发展与财务状况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2019-2024年低轨卫星通信行业规模情况</w:t>
      </w:r>
      <w:r>
        <w:rPr>
          <w:rFonts w:hint="eastAsia"/>
        </w:rPr>
        <w:br/>
      </w:r>
      <w:r>
        <w:rPr>
          <w:rFonts w:hint="eastAsia"/>
        </w:rPr>
        <w:t>　　　　一、低轨卫星通信行业企业数量规模</w:t>
      </w:r>
      <w:r>
        <w:rPr>
          <w:rFonts w:hint="eastAsia"/>
        </w:rPr>
        <w:br/>
      </w:r>
      <w:r>
        <w:rPr>
          <w:rFonts w:hint="eastAsia"/>
        </w:rPr>
        <w:t>　　　　二、低轨卫星通信行业从业人员规模</w:t>
      </w:r>
      <w:r>
        <w:rPr>
          <w:rFonts w:hint="eastAsia"/>
        </w:rPr>
        <w:br/>
      </w:r>
      <w:r>
        <w:rPr>
          <w:rFonts w:hint="eastAsia"/>
        </w:rPr>
        <w:t>　　　　三、低轨卫星通信行业市场敏感性分析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2019-2024年低轨卫星通信行业财务能力分析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一、低轨卫星通信行业盈利能力</w:t>
      </w:r>
      <w:r>
        <w:rPr>
          <w:rFonts w:hint="eastAsia"/>
        </w:rPr>
        <w:br/>
      </w:r>
      <w:r>
        <w:rPr>
          <w:rFonts w:hint="eastAsia"/>
        </w:rPr>
        <w:t>　　　　二、低轨卫星通信行业偿债能力</w:t>
      </w:r>
      <w:r>
        <w:rPr>
          <w:rFonts w:hint="eastAsia"/>
        </w:rPr>
        <w:br/>
      </w:r>
      <w:r>
        <w:rPr>
          <w:rFonts w:hint="eastAsia"/>
        </w:rPr>
        <w:t>　　　　三、低轨卫星通信行业营运能力</w:t>
      </w:r>
      <w:r>
        <w:rPr>
          <w:rFonts w:hint="eastAsia"/>
        </w:rPr>
        <w:br/>
      </w:r>
      <w:r>
        <w:rPr>
          <w:rFonts w:hint="eastAsia"/>
        </w:rPr>
        <w:t>　　　　四、低轨卫星通信行业发展能力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中国低轨卫星通信行业细分市场调研与机会挖掘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低轨卫星通信细分市场（一）市场调研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低轨卫星通信细分市场（二）市场调研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中国低轨卫星通信行业区域市场调研分析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2019-2024年中国低轨卫星通信行业重点区域调研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一、重点地区（一）低轨卫星通信市场规模与特点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二、重点地区（二）低轨卫星通信市场规模及特点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三、重点地区（三）低轨卫星通信市场规模及特点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四、重点地区（四）低轨卫星通信市场规模及特点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不同区域低轨卫星通信市场的对比与启示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二、低轨卫星通信市场拓展策略与建议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中国低轨卫星通信行业的营销渠道与客户分析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低轨卫星通信行业渠道分析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二、各类渠道对低轨卫星通信行业的影响</w:t>
      </w:r>
      <w:r>
        <w:rPr>
          <w:rFonts w:hint="eastAsia"/>
        </w:rPr>
        <w:br/>
      </w:r>
      <w:r>
        <w:rPr>
          <w:rFonts w:hint="eastAsia"/>
        </w:rPr>
        <w:t>　　　　三、主要低轨卫星通信企业渠道策略研究</w:t>
      </w:r>
      <w:r>
        <w:rPr>
          <w:rFonts w:hint="eastAsia"/>
        </w:rPr>
        <w:br/>
      </w:r>
      <w:r>
        <w:rPr>
          <w:rFonts w:hint="eastAsia"/>
        </w:rPr>
        <w:t>　　第二节 低轨卫星通信行业客户分析与定位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中国低轨卫星通信行业竞争格局及策略选择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低轨卫星通信行业总体市场竞争状况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一、低轨卫星通信行业竞争结构分析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二、低轨卫星通信企业竞争格局与集中度评估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三、低轨卫星通信行业SWOT分析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低轨卫星通信行业重点企业调研分析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低轨卫星通信企业发展策略分析</w:t>
      </w:r>
      <w:r>
        <w:rPr>
          <w:rFonts w:hint="eastAsia"/>
        </w:rPr>
        <w:br/>
      </w:r>
      <w:r>
        <w:rPr>
          <w:rFonts w:hint="eastAsia"/>
        </w:rPr>
        <w:t>　　第一节 低轨卫星通信市场与销售策略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低轨卫星通信品牌战略思考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中国低轨卫星通信行业发展环境分析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二、低轨卫星通信行业主管部门、监管体制及相关政策法规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3、低轨卫星通信行业的主要法律、法规和政策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4、2025年低轨卫星通信行业法律法规和政策对行业的影响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二、低轨卫星通信消费者需求分析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一、低轨卫星通信技术的应用与创新</w:t>
      </w:r>
      <w:r>
        <w:rPr>
          <w:rFonts w:hint="eastAsia"/>
        </w:rPr>
        <w:br/>
      </w:r>
      <w:r>
        <w:rPr>
          <w:rFonts w:hint="eastAsia"/>
        </w:rPr>
        <w:t>　　　　二、低轨卫星通信行业发展的技术趋势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2025-2031年低轨卫星通信行业展趋势预测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2025-2031年低轨卫星通信市场发展前景分析</w:t>
      </w:r>
      <w:r>
        <w:rPr>
          <w:rFonts w:hint="eastAsia"/>
        </w:rPr>
        <w:br/>
      </w:r>
      <w:r>
        <w:rPr>
          <w:rFonts w:hint="eastAsia"/>
        </w:rPr>
        <w:t>　　　　一、低轨卫星通信市场发展潜力</w:t>
      </w:r>
      <w:r>
        <w:rPr>
          <w:rFonts w:hint="eastAsia"/>
        </w:rPr>
        <w:br/>
      </w:r>
      <w:r>
        <w:rPr>
          <w:rFonts w:hint="eastAsia"/>
        </w:rPr>
        <w:t>　　　　二、低轨卫星通信市场前景分析</w:t>
      </w:r>
      <w:r>
        <w:rPr>
          <w:rFonts w:hint="eastAsia"/>
        </w:rPr>
        <w:br/>
      </w:r>
      <w:r>
        <w:rPr>
          <w:rFonts w:hint="eastAsia"/>
        </w:rPr>
        <w:t>　　　　三、低轨卫星通信细分行业发展前景分析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2025-2031年低轨卫星通信发展趋势预测</w:t>
      </w:r>
      <w:r>
        <w:rPr>
          <w:rFonts w:hint="eastAsia"/>
        </w:rPr>
        <w:br/>
      </w:r>
      <w:r>
        <w:rPr>
          <w:rFonts w:hint="eastAsia"/>
        </w:rPr>
        <w:t>　　　　一、低轨卫星通信发展趋势预测</w:t>
      </w:r>
      <w:r>
        <w:rPr>
          <w:rFonts w:hint="eastAsia"/>
        </w:rPr>
        <w:br/>
      </w:r>
      <w:r>
        <w:rPr>
          <w:rFonts w:hint="eastAsia"/>
        </w:rPr>
        <w:t>　　　　二、低轨卫星通信市场规模预测</w:t>
      </w:r>
      <w:r>
        <w:rPr>
          <w:rFonts w:hint="eastAsia"/>
        </w:rPr>
        <w:br/>
      </w:r>
      <w:r>
        <w:rPr>
          <w:rFonts w:hint="eastAsia"/>
        </w:rPr>
        <w:t>　　　　三、低轨卫星通信细分市场发展趋势预测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未来低轨卫星通信行业挑战与机遇探讨</w:t>
      </w:r>
      <w:r>
        <w:rPr>
          <w:rFonts w:hint="eastAsia"/>
        </w:rPr>
        <w:br/>
      </w:r>
      <w:r>
        <w:rPr>
          <w:rFonts w:hint="eastAsia"/>
        </w:rPr>
        <w:t>　　　　一、低轨卫星通信行业挑战</w:t>
      </w:r>
      <w:r>
        <w:rPr>
          <w:rFonts w:hint="eastAsia"/>
        </w:rPr>
        <w:br/>
      </w:r>
      <w:r>
        <w:rPr>
          <w:rFonts w:hint="eastAsia"/>
        </w:rPr>
        <w:t>　　　　二、低轨卫星通信行业机遇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低轨卫星通信行业研究结论及建议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对低轨卫星通信行业发展的建议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中-智-林：对低轨卫星通信企业和投资者的建议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低轨卫星通信行业历程</w:t>
      </w:r>
      <w:r>
        <w:rPr>
          <w:rFonts w:hint="eastAsia"/>
        </w:rPr>
        <w:br/>
      </w:r>
      <w:r>
        <w:rPr>
          <w:rFonts w:hint="eastAsia"/>
        </w:rPr>
        <w:t>　　图表 低轨卫星通信行业生命周期</w:t>
      </w:r>
      <w:r>
        <w:rPr>
          <w:rFonts w:hint="eastAsia"/>
        </w:rPr>
        <w:br/>
      </w:r>
      <w:r>
        <w:rPr>
          <w:rFonts w:hint="eastAsia"/>
        </w:rPr>
        <w:t>　　图表 低轨卫星通信行业产业链分析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2019-2024年低轨卫星通信行业市场容量统计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2019-2024年中国低轨卫星通信行业市场规模及增长情况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2019-2024年中国低轨卫星通信行业销售收入分析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2019-2024年中国低轨卫星通信行业盈利情况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2019-2024年中国低轨卫星通信行业利润总额分析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2019-2024年中国低轨卫星通信行业企业数量情况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2019-2024年中国低轨卫星通信行业企业平均规模情况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2019-2024年中国低轨卫星通信行业竞争力分析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2019-2024年中国低轨卫星通信行业盈利能力分析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2019-2024年中国低轨卫星通信行业运营能力分析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2019-2024年中国低轨卫星通信行业偿债能力分析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2019-2024年中国低轨卫星通信行业发展能力分析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2019-2024年中国低轨卫星通信行业经营效益分析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**地区低轨卫星通信市场规模及增长情况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**地区低轨卫星通信行业市场需求情况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**地区低轨卫星通信市场规模及增长情况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**地区低轨卫星通信行业市场需求情况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**地区低轨卫星通信市场规模及增长情况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**地区低轨卫星通信行业市场需求情况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低轨卫星通信重点企业（一）基本信息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低轨卫星通信重点企业（一）经营情况分析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低轨卫星通信重点企业（一）盈利能力情况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低轨卫星通信重点企业（一）偿债能力情况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低轨卫星通信重点企业（一）运营能力情况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低轨卫星通信重点企业（一）成长能力情况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低轨卫星通信重点企业（二）基本信息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低轨卫星通信重点企业（二）经营情况分析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低轨卫星通信重点企业（二）盈利能力情况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低轨卫星通信重点企业（二）偿债能力情况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低轨卫星通信重点企业（二）运营能力情况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低轨卫星通信重点企业（二）成长能力情况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2025-2031年中国低轨卫星通信行业市场容量预测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2025-2031年中国低轨卫星通信行业市场规模预测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2025-2031年中国低轨卫星通信市场前景分析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2025-2031年中国低轨卫星通信行业发展趋势预测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2a5b82ffc4330" w:history="1">
        <w:r>
          <w:rPr>
            <w:rStyle w:val="Hyperlink"/>
          </w:rPr>
          <w:t>2025-2031年中国低轨卫星通信市场现状与前景趋势报告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2a5b82ffc4330" w:history="1">
        <w:r>
          <w:rPr>
            <w:rStyle w:val="Hyperlink"/>
          </w:rPr>
          <w:t>https://www.20087.com/2/36/DiGuiWeiXingTongXinDeFaZhanQianJing.html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770ed042a45d8" w:history="1">
      <w:r>
        <w:rPr>
          <w:rStyle w:val="Hyperlink"/>
        </w:rPr>
        <w:t>2025-2031年中国低轨卫星通信市场现状与前景趋势报告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GuiWeiXingTongXinDeFaZhanQianJing.html" TargetMode="External" Id="R6cd2a5b82ffc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GuiWeiXingTongXinDeFaZhanQianJing.html" TargetMode="External" Id="R96b770ed042a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2025-07-10T05:26:06Z</dcterms:created>
  <dcterms:modified xsi:type="dcterms:W3CDTF">2025-07-10T06:26:06Z</dcterms:modified>
  <dc:subject>2025-2031年中国低轨卫星通信市场现状与前景趋势报告</dc:subject>
  <dc:title>2025-2031年中国低轨卫星通信市场现状与前景趋势报告</dc:title>
  <cp:keywords>2025-2031年中国低轨卫星通信市场现状与前景趋势报告</cp:keywords>
  <dc:description>2025-2031年中国低轨卫星通信市场现状与前景趋势报告</dc:description>
</cp:coreProperties>
</file>