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a9daea42461e" w:history="1">
              <w:r>
                <w:rPr>
                  <w:rStyle w:val="Hyperlink"/>
                </w:rPr>
                <w:t>中国光电广告行业研究与趋势预测报告（2025-2031年）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a9daea42461e" w:history="1">
              <w:r>
                <w:rPr>
                  <w:rStyle w:val="Hyperlink"/>
                </w:rPr>
                <w:t>中国光电广告行业研究与趋势预测报告（2025-2031年）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3a9daea42461e" w:history="1">
                <w:r>
                  <w:rPr>
                    <w:rStyle w:val="Hyperlink"/>
                  </w:rPr>
                  <w:t>https://www.20087.com/2/66/GuangDianGuangGaoHangYeFaZhanQuShi.html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广告即利用光电技术（如LED显示屏）进行商业信息传播的广告形式，近年来在全球范围内迅速普及。光电广告不仅能够提供生动的视觉效果，还能根据时间和环境变化调整内容，实现动态广告推送。随着LED技术的成本降低和分辨率提升，光电广告的画质更加清晰，能耗更低，安装和维护更加方便。此外，数字标牌和交互式广告牌的出现，增加了广告的互动性和吸引力，提高了广告效果。</w:t>
      </w:r>
      <w:r>
        <w:rPr>
          <w:rFonts w:hint="eastAsia"/>
        </w:rPr>
        <w:br/>
      </w:r>
      <w:r>
        <w:rPr>
          <w:rFonts w:hint="eastAsia"/>
        </w:rPr>
        <w:t>　　未来，光电广告行业将更加注重创新性和可持续性。创新性体现在广告内容和形式上，如利用增强现实（AR）和虚拟现实（VR）技术创造沉浸式广告体验，或结合社交媒体平台实现个性化广告推送。可持续性则指向环保材料的使用和能源效率的提高，如采用可回收材料制造广告屏框架，以及使用太阳能或其他可再生能源供电，减少碳足迹。同时，智能分析工具的应用将使光电广告能够收集观众反馈，优化广告策略，实现更精准的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a9daea42461e" w:history="1">
        <w:r>
          <w:rPr>
            <w:rStyle w:val="Hyperlink"/>
          </w:rPr>
          <w:t>中国光电广告行业研究与趋势预测报告（2025-2031年）</w:t>
        </w:r>
      </w:hyperlink>
      <w:r>
        <w:rPr>
          <w:rFonts w:hint="eastAsia"/>
        </w:rPr>
        <w:t>》系统分析了光电广告行业的市场规模、市场需求及价格波动，深入探讨了光电广告产业链关键环节及各细分市场特点。报告基于权威数据，科学预测了光电广告市场前景与发展趋势，同时评估了光电广告重点企业的经营状况，包括品牌影响力、市场集中度及竞争格局。通过SWOT分析，报告揭示了光电广告行业面临的风险与机遇，为光电广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光电广告产业概述</w:t>
      </w:r>
      <w:r>
        <w:rPr>
          <w:rFonts w:hint="eastAsia"/>
        </w:rPr>
        <w:br/>
      </w:r>
      <w:r>
        <w:rPr>
          <w:rFonts w:hint="eastAsia"/>
        </w:rPr>
        <w:t>　　第一节 光电广告定义</w:t>
      </w:r>
      <w:r>
        <w:rPr>
          <w:rFonts w:hint="eastAsia"/>
        </w:rPr>
        <w:br/>
      </w:r>
      <w:r>
        <w:rPr>
          <w:rFonts w:hint="eastAsia"/>
        </w:rPr>
        <w:t>　　第二节 光电广告行业特点</w:t>
      </w:r>
      <w:r>
        <w:rPr>
          <w:rFonts w:hint="eastAsia"/>
        </w:rPr>
        <w:br/>
      </w:r>
      <w:r>
        <w:rPr>
          <w:rFonts w:hint="eastAsia"/>
        </w:rPr>
        <w:t>　　第三节 光电广告发展历程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2024-2025年中国光电广告行业发展环境分析</w:t>
      </w:r>
      <w:r>
        <w:rPr>
          <w:rFonts w:hint="eastAsia"/>
        </w:rPr>
        <w:br/>
      </w:r>
      <w:r>
        <w:rPr>
          <w:rFonts w:hint="eastAsia"/>
        </w:rPr>
        <w:t>　　第一节 光电广告行业经济环境分析</w:t>
      </w:r>
      <w:r>
        <w:rPr>
          <w:rFonts w:hint="eastAsia"/>
        </w:rPr>
        <w:br/>
      </w:r>
      <w:r>
        <w:rPr>
          <w:rFonts w:hint="eastAsia"/>
        </w:rPr>
        <w:t>　　第二节 光电广告行业政策环境分析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二、相关光电广告行业标准分析</w:t>
      </w:r>
      <w:r>
        <w:rPr>
          <w:rFonts w:hint="eastAsia"/>
        </w:rPr>
        <w:br/>
      </w:r>
      <w:r>
        <w:rPr>
          <w:rFonts w:hint="eastAsia"/>
        </w:rPr>
        <w:t>　　第三节 光电广告行业社会环境分析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全球光电广告市场发展现状分析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国外主要国家、地区光电广告市场现状</w:t>
      </w:r>
      <w:r>
        <w:rPr>
          <w:rFonts w:hint="eastAsia"/>
        </w:rPr>
        <w:br/>
      </w:r>
      <w:r>
        <w:rPr>
          <w:rFonts w:hint="eastAsia"/>
        </w:rPr>
        <w:t>　　第三节 全球光电广告行业发展趋势预测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2019-2024年中国光电广告行业规模情况</w:t>
      </w:r>
      <w:r>
        <w:rPr>
          <w:rFonts w:hint="eastAsia"/>
        </w:rPr>
        <w:br/>
      </w:r>
      <w:r>
        <w:rPr>
          <w:rFonts w:hint="eastAsia"/>
        </w:rPr>
        <w:t>　　　　一、光电广告行业市场规模状况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二、光电广告行业单位规模状况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三、光电广告行业人员规模状况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2019-2024年中国光电广告行业财务能力分析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2024-2025年中国光电广告行业热点动态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2025年中国光电广告行业面临的挑战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**地区光电广告发展现状及趋势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**地区光电广告发展现状及趋势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**地区光电广告发展现状及趋势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**地区光电广告发展现状及趋势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国内光电广告行业价格回顾</w:t>
      </w:r>
      <w:r>
        <w:rPr>
          <w:rFonts w:hint="eastAsia"/>
        </w:rPr>
        <w:br/>
      </w:r>
      <w:r>
        <w:rPr>
          <w:rFonts w:hint="eastAsia"/>
        </w:rPr>
        <w:t>　　第二节 国内光电广告行业价格走势预测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国内光电广告行业价格影响因素分析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中国光电广告行业客户调研</w:t>
      </w:r>
      <w:r>
        <w:rPr>
          <w:rFonts w:hint="eastAsia"/>
        </w:rPr>
        <w:br/>
      </w:r>
      <w:r>
        <w:rPr>
          <w:rFonts w:hint="eastAsia"/>
        </w:rPr>
        <w:t>　　　　一、光电广告行业客户偏好调查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二、客户对光电广告品牌的首要认知渠道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三、光电广告品牌忠诚度调查</w:t>
      </w:r>
      <w:r>
        <w:rPr>
          <w:rFonts w:hint="eastAsia"/>
        </w:rPr>
        <w:br/>
      </w:r>
      <w:r>
        <w:rPr>
          <w:rFonts w:hint="eastAsia"/>
        </w:rPr>
        <w:t>　　　　四、光电广告行业客户消费理念调研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2024-2025年光电广告行业集中度分析</w:t>
      </w:r>
      <w:r>
        <w:rPr>
          <w:rFonts w:hint="eastAsia"/>
        </w:rPr>
        <w:br/>
      </w:r>
      <w:r>
        <w:rPr>
          <w:rFonts w:hint="eastAsia"/>
        </w:rPr>
        <w:t>　　　　一、光电广告市场集中度分析</w:t>
      </w:r>
      <w:r>
        <w:rPr>
          <w:rFonts w:hint="eastAsia"/>
        </w:rPr>
        <w:br/>
      </w:r>
      <w:r>
        <w:rPr>
          <w:rFonts w:hint="eastAsia"/>
        </w:rPr>
        <w:t>　　　　二、光电广告企业集中度分析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2025年光电广告行业竞争格局分析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二、光电广告行业竞争格局展望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三、我国光电广告市场竞争趋势</w:t>
      </w:r>
      <w:r>
        <w:rPr>
          <w:rFonts w:hint="eastAsia"/>
        </w:rPr>
        <w:br/>
      </w:r>
      <w:r>
        <w:rPr>
          <w:rFonts w:hint="eastAsia"/>
        </w:rPr>
        <w:t>　　第三节 光电广告行业兼并与重组整合分析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一、光电广告行业兼并与重组整合动态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二、光电广告行业兼并与重组整合发展趋势预测分析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光电广告行业SWOT模型分析</w:t>
      </w:r>
      <w:r>
        <w:rPr>
          <w:rFonts w:hint="eastAsia"/>
        </w:rPr>
        <w:br/>
      </w:r>
      <w:r>
        <w:rPr>
          <w:rFonts w:hint="eastAsia"/>
        </w:rPr>
        <w:t>　　　　一、光电广告行业优势分析</w:t>
      </w:r>
      <w:r>
        <w:rPr>
          <w:rFonts w:hint="eastAsia"/>
        </w:rPr>
        <w:br/>
      </w:r>
      <w:r>
        <w:rPr>
          <w:rFonts w:hint="eastAsia"/>
        </w:rPr>
        <w:t>　　　　二、光电广告行业劣势分析</w:t>
      </w:r>
      <w:r>
        <w:rPr>
          <w:rFonts w:hint="eastAsia"/>
        </w:rPr>
        <w:br/>
      </w:r>
      <w:r>
        <w:rPr>
          <w:rFonts w:hint="eastAsia"/>
        </w:rPr>
        <w:t>　　　　三、光电广告行业机会分析</w:t>
      </w:r>
      <w:r>
        <w:rPr>
          <w:rFonts w:hint="eastAsia"/>
        </w:rPr>
        <w:br/>
      </w:r>
      <w:r>
        <w:rPr>
          <w:rFonts w:hint="eastAsia"/>
        </w:rPr>
        <w:t>　　　　四、光电广告行业风险分析</w:t>
      </w:r>
      <w:r>
        <w:rPr>
          <w:rFonts w:hint="eastAsia"/>
        </w:rPr>
        <w:br/>
      </w:r>
      <w:r>
        <w:rPr>
          <w:rFonts w:hint="eastAsia"/>
        </w:rPr>
        <w:t>　　第二节 光电广告行业投资风险及控制策略分析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2025-2031年中国光电广告市场预测分析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一、中国光电广告市场前景分析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二、中国光电广告发展趋势预测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2025-2031年中国光电广告企业发展策略建议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一、光电广告企业融资策略</w:t>
      </w:r>
      <w:r>
        <w:rPr>
          <w:rFonts w:hint="eastAsia"/>
        </w:rPr>
        <w:br/>
      </w:r>
      <w:r>
        <w:rPr>
          <w:rFonts w:hint="eastAsia"/>
        </w:rPr>
        <w:t>　　　　二、光电广告企业人才策略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2025-2031年中国光电广告企业营销策略建议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一、光电广告企业定位策略</w:t>
      </w:r>
      <w:r>
        <w:rPr>
          <w:rFonts w:hint="eastAsia"/>
        </w:rPr>
        <w:br/>
      </w:r>
      <w:r>
        <w:rPr>
          <w:rFonts w:hint="eastAsia"/>
        </w:rPr>
        <w:t>　　　　二、光电广告企业价格策略</w:t>
      </w:r>
      <w:r>
        <w:rPr>
          <w:rFonts w:hint="eastAsia"/>
        </w:rPr>
        <w:br/>
      </w:r>
      <w:r>
        <w:rPr>
          <w:rFonts w:hint="eastAsia"/>
        </w:rPr>
        <w:t>　　　　三、光电广告企业促销策略</w:t>
      </w:r>
      <w:r>
        <w:rPr>
          <w:rFonts w:hint="eastAsia"/>
        </w:rPr>
        <w:br/>
      </w:r>
      <w:r>
        <w:rPr>
          <w:rFonts w:hint="eastAsia"/>
        </w:rPr>
        <w:t>　　第四节 (中智-林)光电广告行业研究结论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光电广告介绍</w:t>
      </w:r>
      <w:r>
        <w:rPr>
          <w:rFonts w:hint="eastAsia"/>
        </w:rPr>
        <w:br/>
      </w:r>
      <w:r>
        <w:rPr>
          <w:rFonts w:hint="eastAsia"/>
        </w:rPr>
        <w:t>　　图表 光电广告图片</w:t>
      </w:r>
      <w:r>
        <w:rPr>
          <w:rFonts w:hint="eastAsia"/>
        </w:rPr>
        <w:br/>
      </w:r>
      <w:r>
        <w:rPr>
          <w:rFonts w:hint="eastAsia"/>
        </w:rPr>
        <w:t>　　图表 光电广告产业链分析</w:t>
      </w:r>
      <w:r>
        <w:rPr>
          <w:rFonts w:hint="eastAsia"/>
        </w:rPr>
        <w:br/>
      </w:r>
      <w:r>
        <w:rPr>
          <w:rFonts w:hint="eastAsia"/>
        </w:rPr>
        <w:t>　　图表 光电广告主要特点</w:t>
      </w:r>
      <w:r>
        <w:rPr>
          <w:rFonts w:hint="eastAsia"/>
        </w:rPr>
        <w:br/>
      </w:r>
      <w:r>
        <w:rPr>
          <w:rFonts w:hint="eastAsia"/>
        </w:rPr>
        <w:t>　　图表 光电广告政策分析</w:t>
      </w:r>
      <w:r>
        <w:rPr>
          <w:rFonts w:hint="eastAsia"/>
        </w:rPr>
        <w:br/>
      </w:r>
      <w:r>
        <w:rPr>
          <w:rFonts w:hint="eastAsia"/>
        </w:rPr>
        <w:t>　　图表 光电广告标准 技术</w:t>
      </w:r>
      <w:r>
        <w:rPr>
          <w:rFonts w:hint="eastAsia"/>
        </w:rPr>
        <w:br/>
      </w:r>
      <w:r>
        <w:rPr>
          <w:rFonts w:hint="eastAsia"/>
        </w:rPr>
        <w:t>　　图表 光电广告最新消息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2019-2024年光电广告行业市场容量统计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光电广告价格走势</w:t>
      </w:r>
      <w:r>
        <w:rPr>
          <w:rFonts w:hint="eastAsia"/>
        </w:rPr>
        <w:br/>
      </w:r>
      <w:r>
        <w:rPr>
          <w:rFonts w:hint="eastAsia"/>
        </w:rPr>
        <w:t>　　图表 2024年光电广告成本和利润分析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2024年中国光电广告行业竞争力分析</w:t>
      </w:r>
      <w:r>
        <w:rPr>
          <w:rFonts w:hint="eastAsia"/>
        </w:rPr>
        <w:br/>
      </w:r>
      <w:r>
        <w:rPr>
          <w:rFonts w:hint="eastAsia"/>
        </w:rPr>
        <w:t>　　图表 光电广告优势</w:t>
      </w:r>
      <w:r>
        <w:rPr>
          <w:rFonts w:hint="eastAsia"/>
        </w:rPr>
        <w:br/>
      </w:r>
      <w:r>
        <w:rPr>
          <w:rFonts w:hint="eastAsia"/>
        </w:rPr>
        <w:t>　　图表 光电广告劣势</w:t>
      </w:r>
      <w:r>
        <w:rPr>
          <w:rFonts w:hint="eastAsia"/>
        </w:rPr>
        <w:br/>
      </w:r>
      <w:r>
        <w:rPr>
          <w:rFonts w:hint="eastAsia"/>
        </w:rPr>
        <w:t>　　图表 光电广告机会</w:t>
      </w:r>
      <w:r>
        <w:rPr>
          <w:rFonts w:hint="eastAsia"/>
        </w:rPr>
        <w:br/>
      </w:r>
      <w:r>
        <w:rPr>
          <w:rFonts w:hint="eastAsia"/>
        </w:rPr>
        <w:t>　　图表 光电广告威胁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光电广告品牌分析</w:t>
      </w:r>
      <w:r>
        <w:rPr>
          <w:rFonts w:hint="eastAsia"/>
        </w:rPr>
        <w:br/>
      </w:r>
      <w:r>
        <w:rPr>
          <w:rFonts w:hint="eastAsia"/>
        </w:rPr>
        <w:t>　　图表 光电广告企业（一）概述</w:t>
      </w:r>
      <w:r>
        <w:rPr>
          <w:rFonts w:hint="eastAsia"/>
        </w:rPr>
        <w:br/>
      </w:r>
      <w:r>
        <w:rPr>
          <w:rFonts w:hint="eastAsia"/>
        </w:rPr>
        <w:t>　　图表 企业光电广告业务分析</w:t>
      </w:r>
      <w:r>
        <w:rPr>
          <w:rFonts w:hint="eastAsia"/>
        </w:rPr>
        <w:br/>
      </w:r>
      <w:r>
        <w:rPr>
          <w:rFonts w:hint="eastAsia"/>
        </w:rPr>
        <w:t>　　图表 光电广告企业（一）经营情况分析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光电广告企业（二）简介</w:t>
      </w:r>
      <w:r>
        <w:rPr>
          <w:rFonts w:hint="eastAsia"/>
        </w:rPr>
        <w:br/>
      </w:r>
      <w:r>
        <w:rPr>
          <w:rFonts w:hint="eastAsia"/>
        </w:rPr>
        <w:t>　　图表 企业光电广告业务</w:t>
      </w:r>
      <w:r>
        <w:rPr>
          <w:rFonts w:hint="eastAsia"/>
        </w:rPr>
        <w:br/>
      </w:r>
      <w:r>
        <w:rPr>
          <w:rFonts w:hint="eastAsia"/>
        </w:rPr>
        <w:t>　　图表 光电广告企业（二）经营情况分析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光电广告企业（三）概况</w:t>
      </w:r>
      <w:r>
        <w:rPr>
          <w:rFonts w:hint="eastAsia"/>
        </w:rPr>
        <w:br/>
      </w:r>
      <w:r>
        <w:rPr>
          <w:rFonts w:hint="eastAsia"/>
        </w:rPr>
        <w:t>　　图表 企业光电广告业务情况</w:t>
      </w:r>
      <w:r>
        <w:rPr>
          <w:rFonts w:hint="eastAsia"/>
        </w:rPr>
        <w:br/>
      </w:r>
      <w:r>
        <w:rPr>
          <w:rFonts w:hint="eastAsia"/>
        </w:rPr>
        <w:t>　　图表 光电广告企业（三）经营情况分析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光电广告发展有利因素分析</w:t>
      </w:r>
      <w:r>
        <w:rPr>
          <w:rFonts w:hint="eastAsia"/>
        </w:rPr>
        <w:br/>
      </w:r>
      <w:r>
        <w:rPr>
          <w:rFonts w:hint="eastAsia"/>
        </w:rPr>
        <w:t>　　图表 光电广告发展不利因素分析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进入光电广告行业壁垒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2025-2031年中国光电广告行业市场容量预测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2025-2031年中国光电广告行业发展趋势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a9daea42461e" w:history="1">
        <w:r>
          <w:rPr>
            <w:rStyle w:val="Hyperlink"/>
          </w:rPr>
          <w:t>中国光电广告行业研究与趋势预测报告（2025-2031年）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3a9daea42461e" w:history="1">
        <w:r>
          <w:rPr>
            <w:rStyle w:val="Hyperlink"/>
          </w:rPr>
          <w:t>https://www.20087.com/2/66/GuangDianGuangGaoHangYeFaZhanQuShi.html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热点：电子媒介广告、光电广告公司经营范围、led光电、光电广告是什么、电光科技、光电广告小规模被认定一般纳税人怎么办?、led广告传媒、光电广告有哪些、led屏广告公司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46980c9f466d" w:history="1">
      <w:r>
        <w:rPr>
          <w:rStyle w:val="Hyperlink"/>
        </w:rPr>
        <w:t>中国光电广告行业研究与趋势预测报告（2025-2031年）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angDianGuangGaoHangYeFaZhanQuShi.html" TargetMode="External" Id="R84a3a9daea42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angDianGuangGaoHangYeFaZhanQuShi.html" TargetMode="External" Id="Re37e46980c9f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2024-12-03T07:54:00Z</dcterms:created>
  <dcterms:modified xsi:type="dcterms:W3CDTF">2024-12-03T08:54:00Z</dcterms:modified>
  <dc:subject>中国光电广告行业研究与趋势预测报告（2025-2031年）</dc:subject>
  <dc:title>中国光电广告行业研究与趋势预测报告（2025-2031年）</dc:title>
  <cp:keywords>中国光电广告行业研究与趋势预测报告（2025-2031年）</cp:keywords>
  <dc:description>中国光电广告行业研究与趋势预测报告（2025-2031年）</dc:description>
</cp:coreProperties>
</file>