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dab40329940a7" w:history="1">
              <w:r>
                <w:rPr>
                  <w:rStyle w:val="Hyperlink"/>
                </w:rPr>
                <w:t>2025-2031年全球与中国列车自主运行系统（TACS）市场研究及发展前景预测报告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dab40329940a7" w:history="1">
              <w:r>
                <w:rPr>
                  <w:rStyle w:val="Hyperlink"/>
                </w:rPr>
                <w:t>2025-2031年全球与中国列车自主运行系统（TACS）市场研究及发展前景预测报告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dab40329940a7" w:history="1">
                <w:r>
                  <w:rPr>
                    <w:rStyle w:val="Hyperlink"/>
                  </w:rPr>
                  <w:t>https://www.20087.com/2/66/LieCheZiZhuYunXingXiTong-TACS-QianJing.html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列车自主运行系统（Train Autonomous Control System, TACS）是一种用于实现轨道交通自动化运行的技术系统，可以显著提高轨道交通运输的安全性和效率。近年来，随着人工智能、大数据等技术的发展，TACS系统得到了快速的发展和应用。目前，TACS系统不仅能够实现列车的自动启动、停车、加速和减速等功能，还能通过车载传感器和地面设施之间的通信，实现对列车运行状态的实时监控。</w:t>
      </w:r>
      <w:r>
        <w:rPr>
          <w:rFonts w:hint="eastAsia"/>
        </w:rPr>
        <w:br/>
      </w:r>
      <w:r>
        <w:rPr>
          <w:rFonts w:hint="eastAsia"/>
        </w:rPr>
        <w:t>　　未来，列车自主运行系统的发展将更加注重系统的智能化和安全性。一方面，通过引入更高级别的自动驾驶技术，提高列车的运行效率和准时性，减少人为操作错误。另一方面，随着网络安全技术的进步，TACS系统将更加注重构建多层次的安全防护体系，确保系统的可靠性和抵御潜在的安全威胁。此外，随着5G通信技术的应用，列车与地面控制系统之间的数据交换将更加高效，有助于实现更为精细化的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dab40329940a7" w:history="1">
        <w:r>
          <w:rPr>
            <w:rStyle w:val="Hyperlink"/>
          </w:rPr>
          <w:t>2025-2031年全球与中国列车自主运行系统（TACS）市场研究及发展前景预测报告</w:t>
        </w:r>
      </w:hyperlink>
      <w:r>
        <w:rPr>
          <w:rFonts w:hint="eastAsia"/>
        </w:rPr>
        <w:t>》基于国家统计局及相关协会的权威数据，系统研究了列车自主运行系统（TACS）行业的市场需求、市场规模及产业链现状，分析了列车自主运行系统（TACS）价格波动、细分市场动态及重点企业的经营表现，科学预测了列车自主运行系统（TACS）市场前景与发展趋势，揭示了潜在需求与投资机会，同时指出了列车自主运行系统（TACS）行业可能面临的风险。通过对列车自主运行系统（TAC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列车自主运行系统（TACS）市场概述</w:t>
      </w:r>
      <w:r>
        <w:rPr>
          <w:rFonts w:hint="eastAsia"/>
        </w:rPr>
        <w:br/>
      </w:r>
      <w:r>
        <w:rPr>
          <w:rFonts w:hint="eastAsia"/>
        </w:rPr>
        <w:t>　　1.1 列车自主运行系统（TACS）市场概述</w:t>
      </w:r>
      <w:r>
        <w:rPr>
          <w:rFonts w:hint="eastAsia"/>
        </w:rPr>
        <w:br/>
      </w:r>
      <w:r>
        <w:rPr>
          <w:rFonts w:hint="eastAsia"/>
        </w:rPr>
        <w:t>　　1.2 不同产品类型列车自主运行系统（TACS）分析</w:t>
      </w:r>
      <w:r>
        <w:rPr>
          <w:rFonts w:hint="eastAsia"/>
        </w:rPr>
        <w:br/>
      </w:r>
      <w:r>
        <w:rPr>
          <w:rFonts w:hint="eastAsia"/>
        </w:rPr>
        <w:t>　　　　1.2.1 地铁用</w:t>
      </w:r>
      <w:r>
        <w:rPr>
          <w:rFonts w:hint="eastAsia"/>
        </w:rPr>
        <w:br/>
      </w:r>
      <w:r>
        <w:rPr>
          <w:rFonts w:hint="eastAsia"/>
        </w:rPr>
        <w:t>　　　　1.2.2 轻轨用</w:t>
      </w:r>
      <w:r>
        <w:rPr>
          <w:rFonts w:hint="eastAsia"/>
        </w:rPr>
        <w:br/>
      </w:r>
      <w:r>
        <w:rPr>
          <w:rFonts w:hint="eastAsia"/>
        </w:rPr>
        <w:t>　　1.3 全球市场不同产品类型列车自主运行系统（TACS）销售额对比（2020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全球不同产品类型列车自主运行系统（TACS）销售额及市场份额（2020-2025）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全球不同产品类型列车自主运行系统（TACS）销售额预测（2025-2031）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中国不同产品类型列车自主运行系统（TACS）销售额及市场份额（2020-2025）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中国不同产品类型列车自主运行系统（TACS）销售额预测（2025-2031）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从不同应用，列车自主运行系统（TACS）主要包括如下几个方面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城市轨道交通</w:t>
      </w:r>
      <w:r>
        <w:rPr>
          <w:rFonts w:hint="eastAsia"/>
        </w:rPr>
        <w:br/>
      </w:r>
      <w:r>
        <w:rPr>
          <w:rFonts w:hint="eastAsia"/>
        </w:rPr>
        <w:t>　　　　2.1.2 其他</w:t>
      </w:r>
      <w:r>
        <w:rPr>
          <w:rFonts w:hint="eastAsia"/>
        </w:rPr>
        <w:br/>
      </w:r>
      <w:r>
        <w:rPr>
          <w:rFonts w:hint="eastAsia"/>
        </w:rPr>
        <w:t>　　2.2 全球市场不同应用列车自主运行系统（TACS）销售额对比（2020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全球不同应用列车自主运行系统（TACS）销售额及市场份额（2020-2025）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全球不同应用列车自主运行系统（TACS）销售额预测（2025-2031）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中国不同应用列车自主运行系统（TACS）销售额及市场份额（2020-2025）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中国不同应用列车自主运行系统（TACS）销售额预测（2025-2031）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全球列车自主运行系统（TACS）主要地区分析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全球主要地区列车自主运行系统（TACS）市场规模分析：2020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全球主要地区列车自主运行系统（TACS）销售额及份额（2020-2025年）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全球主要地区列车自主运行系统（TACS）销售额及份额预测（2025-2031）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印度列车自主运行系统（TACS）销售额及预测（2020-2031）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全球主要企业列车自主运行系统（TACS）销售额及市场份额</w:t>
      </w:r>
      <w:r>
        <w:rPr>
          <w:rFonts w:hint="eastAsia"/>
        </w:rPr>
        <w:br/>
      </w:r>
      <w:r>
        <w:rPr>
          <w:rFonts w:hint="eastAsia"/>
        </w:rPr>
        <w:t>　　4.2 全球列车自主运行系统（TACS）主要企业竞争态势</w:t>
      </w:r>
      <w:r>
        <w:rPr>
          <w:rFonts w:hint="eastAsia"/>
        </w:rPr>
        <w:br/>
      </w:r>
      <w:r>
        <w:rPr>
          <w:rFonts w:hint="eastAsia"/>
        </w:rPr>
        <w:t>　　　　4.2.1 列车自主运行系统（TACS）行业集中度分析：2025年全球Top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全球列车自主运行系统（TACS）第一梯队、第二梯队和第三梯队企业及市场份额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2025年全球主要厂商列车自主运行系统（TACS）收入排名</w:t>
      </w:r>
      <w:r>
        <w:rPr>
          <w:rFonts w:hint="eastAsia"/>
        </w:rPr>
        <w:br/>
      </w:r>
      <w:r>
        <w:rPr>
          <w:rFonts w:hint="eastAsia"/>
        </w:rPr>
        <w:t>　　4.4 全球主要厂商列车自主运行系统（TACS）总部及市场区域分布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全球主要厂商列车自主运行系统（TACS）产品类型及应用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全球主要厂商列车自主运行系统（TACS）商业化日期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列车自主运行系统（TACS）全球领先企业SWOT分析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中国市场列车自主运行系统（TACS）主要企业分析</w:t>
      </w:r>
      <w:r>
        <w:rPr>
          <w:rFonts w:hint="eastAsia"/>
        </w:rPr>
        <w:br/>
      </w:r>
      <w:r>
        <w:rPr>
          <w:rFonts w:hint="eastAsia"/>
        </w:rPr>
        <w:t>　　5.1 中国列车自主运行系统（TACS）销售额及市场份额（2020-2025）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中国列车自主运行系统（TACS）Top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重点企业（1）公司信息、总部、列车自主运行系统（TACS）市场地位以及主要的竞争对手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列车自主运行系统（TACS）产品及服务介绍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列车自主运行系统（TACS）收入及毛利率（2020-2025）&amp;（百万美元）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重点企业（2）公司信息、总部、列车自主运行系统（TACS）市场地位以及主要的竞争对手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列车自主运行系统（TACS）产品及服务介绍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列车自主运行系统（TACS）收入及毛利率（2020-2025）&amp;（百万美元）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列车自主运行系统（TACS）行业发展机遇及主要驱动因素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列车自主运行系统（TACS）行业发展面临的风险</w:t>
      </w:r>
      <w:r>
        <w:rPr>
          <w:rFonts w:hint="eastAsia"/>
        </w:rPr>
        <w:br/>
      </w:r>
      <w:r>
        <w:rPr>
          <w:rFonts w:hint="eastAsia"/>
        </w:rPr>
        <w:t>　　7.3 列车自主运行系统（TACS）行业政策分析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地铁用主要企业列表</w:t>
      </w:r>
      <w:r>
        <w:rPr>
          <w:rFonts w:hint="eastAsia"/>
        </w:rPr>
        <w:br/>
      </w:r>
      <w:r>
        <w:rPr>
          <w:rFonts w:hint="eastAsia"/>
        </w:rPr>
        <w:t>　　表 2： 轻轨用主要企业列表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全球市场不同产品类型列车自主运行系统（TACS）销售额及增长率对比（2020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全球不同产品类型列车自主运行系统（TACS）销售额列表（2020-2025）&amp;（百万美元）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全球不同产品类型列车自主运行系统（TACS）销售额市场份额列表（2020-2025）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全球不同产品类型列车自主运行系统（TACS）销售额预测（2025-2031）&amp;（百万美元）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全球不同产品类型列车自主运行系统（TACS）销售额市场份额预测（2025-2031）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中国不同产品类型列车自主运行系统（TACS）销售额列表（2020-2025）&amp;（百万美元）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中国不同产品类型列车自主运行系统（TACS）销售额市场份额列表（2020-2025）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中国不同产品类型列车自主运行系统（TACS）销售额预测（2025-2031）&amp;（百万美元）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中国不同产品类型列车自主运行系统（TACS）销售额市场份额预测（2025-2031）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全球市场不同应用列车自主运行系统（TACS）销售额及增长率对比（2020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全球不同应用列车自主运行系统（TACS）销售额列表（2020-2025）&amp;（百万美元）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全球不同应用列车自主运行系统（TACS）销售额市场份额列表（2020-2025）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全球不同应用列车自主运行系统（TACS）销售额预测（2025-2031）&amp;（百万美元）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全球不同应用列车自主运行系统（TACS）市场份额预测（2025-2031）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中国不同应用列车自主运行系统（TACS）销售额列表（2020-2025）&amp;（百万美元）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中国不同应用列车自主运行系统（TACS）销售额市场份额列表（2020-2025）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中国不同应用列车自主运行系统（TACS）销售额预测（2025-2031）&amp;（百万美元）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中国不同应用列车自主运行系统（TACS）销售额市场份额预测（2025-2031）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全球主要地区列车自主运行系统（TACS）销售额：（2020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全球主要地区列车自主运行系统（TACS）销售额列表（2020-2025年）&amp;（百万美元）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全球主要地区列车自主运行系统（TACS）销售额及份额列表（2020-2025年）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全球主要地区列车自主运行系统（TACS）销售额列表预测（2025-2031）&amp;（百万美元）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全球主要地区列车自主运行系统（TACS）销售额及份额列表预测（2025-2031）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全球主要企业列车自主运行系统（TACS）销售额（2020-2025）&amp;（百万美元）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全球主要企业列车自主运行系统（TACS）销售额份额对比（2020-2025）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2025年全球列车自主运行系统（TACS）主要厂商市场地位（第一梯队、第二梯队和第三梯队）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2025年全球主要厂商列车自主运行系统（TACS）收入排名（百万美元）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全球主要厂商列车自主运行系统（TACS）总部及市场区域分布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全球主要厂商列车自主运行系统（TACS）产品类型及应用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全球主要厂商列车自主运行系统（TACS）商业化日期</w:t>
      </w:r>
      <w:r>
        <w:rPr>
          <w:rFonts w:hint="eastAsia"/>
        </w:rPr>
        <w:br/>
      </w:r>
      <w:r>
        <w:rPr>
          <w:rFonts w:hint="eastAsia"/>
        </w:rPr>
        <w:t>　　表 33： 全球列车自主运行系统（TACS）市场投资、并购等现状分析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中国主要企业列车自主运行系统（TACS）销售额列表（2020-2025）&amp;（百万美元）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中国主要企业列车自主运行系统（TACS）销售额份额对比（2020-2025）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重点企业（1）公司信息、总部、列车自主运行系统（TACS）市场地位以及主要的竞争对手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列车自主运行系统（TACS）产品及服务介绍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列车自主运行系统（TACS）收入及毛利率（2020-2025）&amp;（百万美元）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重点企业（2）公司信息、总部、列车自主运行系统（TACS）市场地位以及主要的竞争对手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列车自主运行系统（TACS）产品及服务介绍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列车自主运行系统（TACS）收入及毛利率（2020-2025）&amp;（百万美元）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列车自主运行系统（TACS）行业发展机遇及主要驱动因素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47： 列车自主运行系统（TACS）行业发展面临的风险</w:t>
      </w:r>
      <w:r>
        <w:rPr>
          <w:rFonts w:hint="eastAsia"/>
        </w:rPr>
        <w:br/>
      </w:r>
      <w:r>
        <w:rPr>
          <w:rFonts w:hint="eastAsia"/>
        </w:rPr>
        <w:t>　　表 48： 列车自主运行系统（TACS）行业政策分析</w:t>
      </w:r>
      <w:r>
        <w:rPr>
          <w:rFonts w:hint="eastAsia"/>
        </w:rPr>
        <w:br/>
      </w:r>
      <w:r>
        <w:rPr>
          <w:rFonts w:hint="eastAsia"/>
        </w:rPr>
        <w:t>　　表 49： 研究范围</w:t>
      </w:r>
      <w:r>
        <w:rPr>
          <w:rFonts w:hint="eastAsia"/>
        </w:rPr>
        <w:br/>
      </w:r>
      <w:r>
        <w:rPr>
          <w:rFonts w:hint="eastAsia"/>
        </w:rPr>
        <w:t>　　表 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列车自主运行系统（TACS）产品图片</w:t>
      </w:r>
      <w:r>
        <w:rPr>
          <w:rFonts w:hint="eastAsia"/>
        </w:rPr>
        <w:br/>
      </w:r>
      <w:r>
        <w:rPr>
          <w:rFonts w:hint="eastAsia"/>
        </w:rPr>
        <w:t>　　图 2： 全球市场列车自主运行系统（TACS）市场规模（销售额），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全球列车自主运行系统（TACS）市场销售额预测：（百万美元）&amp;（2020-2031）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中国市场列车自主运行系统（TACS）销售额及未来趋势（2020-2031）&amp;（百万美元）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地铁用 产品图片</w:t>
      </w:r>
      <w:r>
        <w:rPr>
          <w:rFonts w:hint="eastAsia"/>
        </w:rPr>
        <w:br/>
      </w:r>
      <w:r>
        <w:rPr>
          <w:rFonts w:hint="eastAsia"/>
        </w:rPr>
        <w:t>　　图 6： 全球地铁用规模及增长率（2020-2031）&amp;（百万美元）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轻轨用产品图片</w:t>
      </w:r>
      <w:r>
        <w:rPr>
          <w:rFonts w:hint="eastAsia"/>
        </w:rPr>
        <w:br/>
      </w:r>
      <w:r>
        <w:rPr>
          <w:rFonts w:hint="eastAsia"/>
        </w:rPr>
        <w:t>　　图 8： 全球轻轨用规模及增长率（2020-2031）&amp;（百万美元）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全球不同产品类型列车自主运行系统（TACS）市场份额2024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全球不同产品类型列车自主运行系统（TACS）市场份额2024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全球不同产品类型列车自主运行系统（TACS）市场份额预测2024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中国不同产品类型列车自主运行系统（TACS）市场份额2024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中国不同产品类型列车自主运行系统（TACS）市场份额预测2024 VS 2025</w:t>
      </w:r>
      <w:r>
        <w:rPr>
          <w:rFonts w:hint="eastAsia"/>
        </w:rPr>
        <w:br/>
      </w:r>
      <w:r>
        <w:rPr>
          <w:rFonts w:hint="eastAsia"/>
        </w:rPr>
        <w:t>　　图 14： 城市轨道交通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全球不同应用列车自主运行系统（TACS）市场份额2024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全球不同应用列车自主运行系统（TACS）市场份额2024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全球主要地区列车自主运行系统（TACS）销售额市场份额（2024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北美列车自主运行系统（TACS）销售额及预测（2020-2031）&amp;（百万美元）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欧洲列车自主运行系统（TACS）销售额及预测（2020-2031）&amp;（百万美元）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中国列车自主运行系统（TACS）销售额及预测（2020-2031）&amp;（百万美元）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日本列车自主运行系统（TACS）销售额及预测（2020-2031）&amp;（百万美元）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东南亚列车自主运行系统（TACS）销售额及预测（2020-2031）&amp;（百万美元）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印度列车自主运行系统（TACS）销售额及预测（2020-2031）&amp;（百万美元）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2025年全球前五大厂商列车自主运行系统（TACS）市场份额</w:t>
      </w:r>
      <w:r>
        <w:rPr>
          <w:rFonts w:hint="eastAsia"/>
        </w:rPr>
        <w:br/>
      </w:r>
      <w:r>
        <w:rPr>
          <w:rFonts w:hint="eastAsia"/>
        </w:rPr>
        <w:t>　　图 26： 2025年全球列车自主运行系统（TACS）第一梯队、第二梯队和第三梯队厂商及市场份额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列车自主运行系统（TACS）全球领先企业SWOT分析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2025年中国排名前三和前五列车自主运行系统（TACS）企业市场份额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dab40329940a7" w:history="1">
        <w:r>
          <w:rPr>
            <w:rStyle w:val="Hyperlink"/>
          </w:rPr>
          <w:t>2025-2031年全球与中国列车自主运行系统（TACS）市场研究及发展前景预测报告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dab40329940a7" w:history="1">
        <w:r>
          <w:rPr>
            <w:rStyle w:val="Hyperlink"/>
          </w:rPr>
          <w:t>https://www.20087.com/2/66/LieCheZiZhuYunXingXiTong-TACS-QianJing.html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CTC系统、列车自主运行系统（TACS）、铁路ctc系统百度百科、列车自主运行系统技术及研究、铁路tdcs、列车自主运行控制铁路行业重点实验室、区间信号与列车运行控制系统、列车自动运行驾驶模式的概念、列车运行控制系统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facacf5e64cfb" w:history="1">
      <w:r>
        <w:rPr>
          <w:rStyle w:val="Hyperlink"/>
        </w:rPr>
        <w:t>2025-2031年全球与中国列车自主运行系统（TACS）市场研究及发展前景预测报告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eCheZiZhuYunXingXiTong-TACS-QianJing.html" TargetMode="External" Id="R84cdab403299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eCheZiZhuYunXingXiTong-TACS-QianJing.html" TargetMode="External" Id="R411facacf5e6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2025-01-24T04:12:00Z</dcterms:created>
  <dcterms:modified xsi:type="dcterms:W3CDTF">2025-01-24T05:12:00Z</dcterms:modified>
  <dc:subject>2025-2031年全球与中国列车自主运行系统（TACS）市场研究及发展前景预测报告</dc:subject>
  <dc:title>2025-2031年全球与中国列车自主运行系统（TACS）市场研究及发展前景预测报告</dc:title>
  <cp:keywords>2025-2031年全球与中国列车自主运行系统（TACS）市场研究及发展前景预测报告</cp:keywords>
  <dc:description>2025-2031年全球与中国列车自主运行系统（TACS）市场研究及发展前景预测报告</dc:description>
</cp:coreProperties>
</file>