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01b8efba74ed0" w:history="1">
              <w:r>
                <w:rPr>
                  <w:rStyle w:val="Hyperlink"/>
                </w:rPr>
                <w:t>2026-2032年中国打印服务器发展现状调研及市场前景分析报告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01b8efba74ed0" w:history="1">
              <w:r>
                <w:rPr>
                  <w:rStyle w:val="Hyperlink"/>
                </w:rPr>
                <w:t>2026-2032年中国打印服务器发展现状调研及市场前景分析报告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01b8efba74ed0" w:history="1">
                <w:r>
                  <w:rPr>
                    <w:rStyle w:val="Hyperlink"/>
                  </w:rPr>
                  <w:t>https://www.20087.com/2/06/DaYinFuWuQiFaZhanXianZhuangQianJing.html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服务器是一种用于管理网络中多台打印机任务分配、用户权限控制及状态监控的硬件或软件系统，广泛应用于企业办公、教育机构及医疗文档管理场景。现代打印服务器强调支持多协议（IPP、LPD、SMB）、跨平台兼容（Windows/macOS/Linux）、安全认证（Kerberos、LDAP）及审计日志完整，并符合GDPR或HIPAA等数据合规要求。在远程办公常态化与无纸化办公推进背景下，用户对打印服务器在混合云环境下的部署灵活性、移动打印（AirPrint/Mopria）稳定性及敏感文档水印追踪能力提出更高要求。然而，行业仍面临老旧打印机驱动兼容性差导致任务失败、部分开源方案缺乏细粒度权限控制，以及固件更新机制薄弱易受网络攻击等问题，制约其在安全高效文档输出体系中的可靠支撑作用。</w:t>
      </w:r>
      <w:r>
        <w:rPr>
          <w:rFonts w:hint="eastAsia"/>
        </w:rPr>
        <w:br/>
      </w:r>
      <w:r>
        <w:rPr>
          <w:rFonts w:hint="eastAsia"/>
        </w:rPr>
        <w:t>　　未来，打印服务器将向零信任架构、边缘智能与可持续输出方向演进。基于身份的动态访问控制实现“最小权限”原则；AI引擎自动识别重复或误发打印任务并拦截。在绿色端，集成碳排放计算器引导双面/黑白优先策略；与电子签名平台联动减少物理打印需求。此外，容器化部署支持在私有云或SaaS环境中灵活切换。长远看，打印服务器将从任务调度工具升级为融合信息安全、智能优化与绿色办公理念的下一代文档输出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01b8efba74ed0" w:history="1">
        <w:r>
          <w:rPr>
            <w:rStyle w:val="Hyperlink"/>
          </w:rPr>
          <w:t>2026-2032年中国打印服务器发展现状调研及市场前景分析报告</w:t>
        </w:r>
      </w:hyperlink>
      <w:r>
        <w:rPr>
          <w:rFonts w:hint="eastAsia"/>
        </w:rPr>
        <w:t>》系统分析了打印服务器行业的市场规模、市场需求及价格波动，深入探讨了打印服务器产业链关键环节及各细分市场特点。报告基于权威数据，科学预测了打印服务器市场前景与发展趋势，同时评估了打印服务器重点企业的经营状况，包括品牌影响力、市场集中度及竞争格局。通过SWOT分析，报告揭示了打印服务器行业面临的风险与机遇，为打印服务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按照不同产品类型，打印服务器主要可以分为如下几个类别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中国不同产品类型打印服务器增长趋势2021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内部打印服务器</w:t>
      </w:r>
      <w:r>
        <w:rPr>
          <w:rFonts w:hint="eastAsia"/>
        </w:rPr>
        <w:br/>
      </w:r>
      <w:r>
        <w:rPr>
          <w:rFonts w:hint="eastAsia"/>
        </w:rPr>
        <w:t>　　　　1.2.3 外部打印服务器</w:t>
      </w:r>
      <w:r>
        <w:rPr>
          <w:rFonts w:hint="eastAsia"/>
        </w:rPr>
        <w:br/>
      </w:r>
      <w:r>
        <w:rPr>
          <w:rFonts w:hint="eastAsia"/>
        </w:rPr>
        <w:t>　　1.3 从不同应用，打印服务器主要包括如下几个方面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中国不同应用打印服务器增长趋势2021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其他场所</w:t>
      </w:r>
      <w:r>
        <w:rPr>
          <w:rFonts w:hint="eastAsia"/>
        </w:rPr>
        <w:br/>
      </w:r>
      <w:r>
        <w:rPr>
          <w:rFonts w:hint="eastAsia"/>
        </w:rPr>
        <w:t>　　1.4 中国打印服务器发展现状及未来趋势（2021-2032）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中国市场打印服务器收入及增长率（2021-2032）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中国市场打印服务器销量及增长率（2021-2032）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中国市场主要打印服务器厂商分析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中国市场主要厂商打印服务器销量及市场占有率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中国市场主要厂商打印服务器销量（2021-2026）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中国市场主要厂商打印服务器销量市场份额（2021-2026）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中国市场主要厂商打印服务器收入及市场占有率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中国市场主要厂商打印服务器收入（2021-2026）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中国市场主要厂商打印服务器收入市场份额（2021-2026）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2025年中国市场主要厂商打印服务器收入排名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中国市场主要厂商打印服务器价格（2021-2026）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中国市场主要厂商打印服务器总部及产地分布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中国市场主要厂商成立时间及打印服务器商业化日期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中国市场主要厂商打印服务器产品类型及应用</w:t>
      </w:r>
      <w:r>
        <w:rPr>
          <w:rFonts w:hint="eastAsia"/>
        </w:rPr>
        <w:br/>
      </w:r>
      <w:r>
        <w:rPr>
          <w:rFonts w:hint="eastAsia"/>
        </w:rPr>
        <w:t>　　2.7 打印服务器行业集中度、竞争程度分析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打印服务器行业集中度分析：2025年中国Top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中国市场打印服务器第一梯队、第二梯队和第三梯队厂商（品牌）及2025年市场份额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不同产品类型打印服务器分析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中国市场不同产品类型打印服务器销量（2021-2032）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中国市场不同产品类型打印服务器销量及市场份额（2021-2026）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中国市场不同产品类型打印服务器销量预测（2027-2032）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中国市场不同产品类型打印服务器规模（2021-2032）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中国市场不同产品类型打印服务器规模及市场份额（2021-2026）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中国市场不同产品类型打印服务器规模预测（2027-2032）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中国市场不同产品类型打印服务器价格走势（2021-2032）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不同应用打印服务器分析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中国市场不同应用打印服务器销量（2021-2032）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中国市场不同应用打印服务器销量及市场份额（2021-2026）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中国市场不同应用打印服务器销量预测（2027-2032）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中国市场不同应用打印服务器规模（2021-2032）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中国市场不同应用打印服务器规模及市场份额（2021-2026）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中国市场不同应用打印服务器规模预测（2027-2032）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中国市场不同应用打印服务器价格走势（2021-2032）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打印服务器行业发展分析---发展趋势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打印服务器行业发展分析---厂商壁垒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打印服务器行业发展分析---驱动因素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打印服务器行业发展分析---制约因素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打印服务器中国企业SWOT分析</w:t>
      </w:r>
      <w:r>
        <w:rPr>
          <w:rFonts w:hint="eastAsia"/>
        </w:rPr>
        <w:br/>
      </w:r>
      <w:r>
        <w:rPr>
          <w:rFonts w:hint="eastAsia"/>
        </w:rPr>
        <w:t>　　6.6 打印服务器行业发展分析---行业政策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打印服务器行业产业链简介</w:t>
      </w:r>
      <w:r>
        <w:rPr>
          <w:rFonts w:hint="eastAsia"/>
        </w:rPr>
        <w:br/>
      </w:r>
      <w:r>
        <w:rPr>
          <w:rFonts w:hint="eastAsia"/>
        </w:rPr>
        <w:t>　　7.2 打印服务器产业链分析-上游</w:t>
      </w:r>
      <w:r>
        <w:rPr>
          <w:rFonts w:hint="eastAsia"/>
        </w:rPr>
        <w:br/>
      </w:r>
      <w:r>
        <w:rPr>
          <w:rFonts w:hint="eastAsia"/>
        </w:rPr>
        <w:t>　　7.3 打印服务器产业链分析-中游</w:t>
      </w:r>
      <w:r>
        <w:rPr>
          <w:rFonts w:hint="eastAsia"/>
        </w:rPr>
        <w:br/>
      </w:r>
      <w:r>
        <w:rPr>
          <w:rFonts w:hint="eastAsia"/>
        </w:rPr>
        <w:t>　　7.4 打印服务器产业链分析-下游</w:t>
      </w:r>
      <w:r>
        <w:rPr>
          <w:rFonts w:hint="eastAsia"/>
        </w:rPr>
        <w:br/>
      </w:r>
      <w:r>
        <w:rPr>
          <w:rFonts w:hint="eastAsia"/>
        </w:rPr>
        <w:t>　　7.5 打印服务器行业采购模式</w:t>
      </w:r>
      <w:r>
        <w:rPr>
          <w:rFonts w:hint="eastAsia"/>
        </w:rPr>
        <w:br/>
      </w:r>
      <w:r>
        <w:rPr>
          <w:rFonts w:hint="eastAsia"/>
        </w:rPr>
        <w:t>　　7.6 打印服务器行业生产模式</w:t>
      </w:r>
      <w:r>
        <w:rPr>
          <w:rFonts w:hint="eastAsia"/>
        </w:rPr>
        <w:br/>
      </w:r>
      <w:r>
        <w:rPr>
          <w:rFonts w:hint="eastAsia"/>
        </w:rPr>
        <w:t>　　7.7 打印服务器行业销售模式及销售渠道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中国本土打印服务器产能、产量分析</w:t>
      </w:r>
      <w:r>
        <w:rPr>
          <w:rFonts w:hint="eastAsia"/>
        </w:rPr>
        <w:br/>
      </w:r>
      <w:r>
        <w:rPr>
          <w:rFonts w:hint="eastAsia"/>
        </w:rPr>
        <w:t>　　8.1 中国打印服务器供需现状及预测（2021-2032）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中国打印服务器产能、产量、产能利用率及发展趋势（2021-2032）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中国打印服务器产量、市场需求量及发展趋势（2021-2032）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中国打印服务器进出口分析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中国市场打印服务器主要进口来源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中国市场打印服务器主要出口目的地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不同产品类型打印服务器市场规模2021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不同应用打印服务器市场规模2021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中国市场主要厂商打印服务器销量（2021-2026）&amp;（千件）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中国市场主要厂商打印服务器销量市场份额（2021-2026）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中国市场主要厂商打印服务器收入（2021-2026）&amp;（万元）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中国市场主要厂商打印服务器收入份额（2021-2026）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2025年中国主要生产商打印服务器收入排名（万元）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中国市场主要厂商打印服务器价格（2021-2026）&amp;（元/件）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中国市场主要厂商打印服务器总部及产地分布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中国市场主要厂商成立时间及打印服务器商业化日期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中国市场主要厂商打印服务器产品类型及应用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2025年中国市场打印服务器主要厂商市场地位（第一梯队、第二梯队和第三梯队）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打印服务器市场投资、并购等现状分析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打印服务器生产基地、总部、竞争对手及市场地位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中国市场不同产品类型打印服务器销量（2021-2026）&amp;（千件）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中国市场不同产品类型打印服务器销量市场份额（2021-2026）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中国市场不同产品类型打印服务器销量预测（2027-2032）&amp;（千件）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中国市场不同产品类型打印服务器销量市场份额预测（2027-2032）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中国市场不同产品类型打印服务器规模（2021-2026）&amp;（万元）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中国市场不同产品类型打印服务器规模市场份额（2021-2026）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中国市场不同产品类型打印服务器规模预测（2027-2032）&amp;（万元）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中国市场不同产品类型打印服务器规模市场份额预测（2027-2032）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中国市场不同应用打印服务器销量（2021-2026）&amp;（千件）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中国市场不同应用打印服务器销量市场份额（2021-2026）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中国市场不同应用打印服务器销量预测（2027-2032）&amp;（千件）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中国市场不同应用打印服务器销量市场份额预测（2027-2032）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中国市场不同应用打印服务器规模（2021-2026）&amp;（万元）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中国市场不同应用打印服务器规模市场份额（2021-2026）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中国市场不同应用打印服务器规模预测（2027-2032）&amp;（万元）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中国市场不同应用打印服务器规模市场份额预测（2027-2032）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打印服务器行业发展分析---发展趋势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打印服务器行业发展分析---厂商壁垒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打印服务器行业发展分析---驱动因素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打印服务器行业发展分析---制约因素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打印服务器行业相关重点政策一览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打印服务器行业供应链分析</w:t>
      </w:r>
      <w:r>
        <w:rPr>
          <w:rFonts w:hint="eastAsia"/>
        </w:rPr>
        <w:br/>
      </w:r>
      <w:r>
        <w:rPr>
          <w:rFonts w:hint="eastAsia"/>
        </w:rPr>
        <w:t>　　表 96： 打印服务器上游原料供应商</w:t>
      </w:r>
      <w:r>
        <w:rPr>
          <w:rFonts w:hint="eastAsia"/>
        </w:rPr>
        <w:br/>
      </w:r>
      <w:r>
        <w:rPr>
          <w:rFonts w:hint="eastAsia"/>
        </w:rPr>
        <w:t>　　表 97： 打印服务器行业主要下游客户</w:t>
      </w:r>
      <w:r>
        <w:rPr>
          <w:rFonts w:hint="eastAsia"/>
        </w:rPr>
        <w:br/>
      </w:r>
      <w:r>
        <w:rPr>
          <w:rFonts w:hint="eastAsia"/>
        </w:rPr>
        <w:t>　　表 98： 打印服务器典型经销商</w:t>
      </w:r>
      <w:r>
        <w:rPr>
          <w:rFonts w:hint="eastAsia"/>
        </w:rPr>
        <w:br/>
      </w:r>
      <w:r>
        <w:rPr>
          <w:rFonts w:hint="eastAsia"/>
        </w:rPr>
        <w:t>　　表 99： 中国打印服务器产量、销量、进口量及出口量（2021-2026）&amp;（千件）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中国打印服务器产量、销量、进口量及出口量预测（2027-2032）&amp;（千件）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中国市场打印服务器主要进口来源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中国市场打印服务器主要出口目的地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中国不同产品类型打印服务器市场规模市场份额2025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内部打印服务器产品图片</w:t>
      </w:r>
      <w:r>
        <w:rPr>
          <w:rFonts w:hint="eastAsia"/>
        </w:rPr>
        <w:br/>
      </w:r>
      <w:r>
        <w:rPr>
          <w:rFonts w:hint="eastAsia"/>
        </w:rPr>
        <w:t>　　图 4： 外部打印服务器产品图片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中国不同应用打印服务器市场份额2025 &amp; 2032</w:t>
      </w:r>
      <w:r>
        <w:rPr>
          <w:rFonts w:hint="eastAsia"/>
        </w:rPr>
        <w:br/>
      </w:r>
      <w:r>
        <w:rPr>
          <w:rFonts w:hint="eastAsia"/>
        </w:rPr>
        <w:t>　　图 6： 办公室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其他场所</w:t>
      </w:r>
      <w:r>
        <w:rPr>
          <w:rFonts w:hint="eastAsia"/>
        </w:rPr>
        <w:br/>
      </w:r>
      <w:r>
        <w:rPr>
          <w:rFonts w:hint="eastAsia"/>
        </w:rPr>
        <w:t>　　图 9： 中国市场打印服务器市场规模，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中国市场打印服务器收入及增长率（2021-2032）&amp;（万元）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中国市场打印服务器销量及增长率（2021-2032）&amp;（千件）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2025年中国市场主要厂商打印服务器销量市场份额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2025年中国市场主要厂商打印服务器收入市场份额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2025年中国市场前五大厂商打印服务器市场份额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2025年中国市场打印服务器第一梯队、第二梯队和第三梯队厂商（品牌）及市场份额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中国市场不同产品类型打印服务器价格走势（2021-2032）&amp;（元/件）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中国市场不同应用打印服务器价格走势（2021-2032）&amp;（元/件）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打印服务器中国企业SWOT分析</w:t>
      </w:r>
      <w:r>
        <w:rPr>
          <w:rFonts w:hint="eastAsia"/>
        </w:rPr>
        <w:br/>
      </w:r>
      <w:r>
        <w:rPr>
          <w:rFonts w:hint="eastAsia"/>
        </w:rPr>
        <w:t>　　图 19： 打印服务器产业链</w:t>
      </w:r>
      <w:r>
        <w:rPr>
          <w:rFonts w:hint="eastAsia"/>
        </w:rPr>
        <w:br/>
      </w:r>
      <w:r>
        <w:rPr>
          <w:rFonts w:hint="eastAsia"/>
        </w:rPr>
        <w:t>　　图 20： 打印服务器行业采购模式分析</w:t>
      </w:r>
      <w:r>
        <w:rPr>
          <w:rFonts w:hint="eastAsia"/>
        </w:rPr>
        <w:br/>
      </w:r>
      <w:r>
        <w:rPr>
          <w:rFonts w:hint="eastAsia"/>
        </w:rPr>
        <w:t>　　图 21： 打印服务器行业生产模式分析</w:t>
      </w:r>
      <w:r>
        <w:rPr>
          <w:rFonts w:hint="eastAsia"/>
        </w:rPr>
        <w:br/>
      </w:r>
      <w:r>
        <w:rPr>
          <w:rFonts w:hint="eastAsia"/>
        </w:rPr>
        <w:t>　　图 22： 打印服务器行业销售模式分析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中国打印服务器产能、产量、产能利用率及发展趋势（2021-2032）&amp;（千件）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中国打印服务器产量、市场需求量及发展趋势（2021-2032）&amp;（千件）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01b8efba74ed0" w:history="1">
        <w:r>
          <w:rPr>
            <w:rStyle w:val="Hyperlink"/>
          </w:rPr>
          <w:t>2026-2032年中国打印服务器发展现状调研及市场前景分析报告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01b8efba74ed0" w:history="1">
        <w:r>
          <w:rPr>
            <w:rStyle w:val="Hyperlink"/>
          </w:rPr>
          <w:t>https://www.20087.com/2/06/DaYinFuWuQiFaZhanXianZhuangQianJing.html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网络服务器、打印服务器怎么设置、打印机服务器怎么设置、打印服务器错误怎么弄、外置打印服务器、打印服务器的作用是什么、打印服务器设置、打印服务器脱机怎么解决问题、打印服务器不能提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0fc9c081941e2" w:history="1">
      <w:r>
        <w:rPr>
          <w:rStyle w:val="Hyperlink"/>
        </w:rPr>
        <w:t>2026-2032年中国打印服务器发展现状调研及市场前景分析报告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aYinFuWuQiFaZhanXianZhuangQianJing.html" TargetMode="External" Id="Raf701b8efba7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aYinFuWuQiFaZhanXianZhuangQianJing.html" TargetMode="External" Id="R0a60fc9c0819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2025-11-26T07:19:58Z</dcterms:created>
  <dcterms:modified xsi:type="dcterms:W3CDTF">2025-11-26T08:19:58Z</dcterms:modified>
  <dc:subject>2026-2032年中国打印服务器发展现状调研及市场前景分析报告</dc:subject>
  <dc:title>2026-2032年中国打印服务器发展现状调研及市场前景分析报告</dc:title>
  <cp:keywords>2026-2032年中国打印服务器发展现状调研及市场前景分析报告</cp:keywords>
  <dc:description>2026-2032年中国打印服务器发展现状调研及市场前景分析报告</dc:description>
</cp:coreProperties>
</file>