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f2e33e8f540b1" w:history="1">
              <w:r>
                <w:rPr>
                  <w:rStyle w:val="Hyperlink"/>
                </w:rPr>
                <w:t>2025-2031年中国文化产权交易市场现状调研分析及发展趋势报告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f2e33e8f540b1" w:history="1">
              <w:r>
                <w:rPr>
                  <w:rStyle w:val="Hyperlink"/>
                </w:rPr>
                <w:t>2025-2031年中国文化产权交易市场现状调研分析及发展趋势报告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f2e33e8f540b1" w:history="1">
                <w:r>
                  <w:rPr>
                    <w:rStyle w:val="Hyperlink"/>
                  </w:rPr>
                  <w:t>https://www.20087.com/2/66/WenHuaChanQuanJiaoYiShiChangXing.html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权交易是一种涉及版权、专利权、商标权等知识产权的交易活动，广泛应用于艺术、出版、影视等行业。目前，文化产权交易的模式已经非常成熟，能够满足不同行业对于知识产权流转的需求。随着互联网技术的进步，文化产权交易的平台正在不断优化，例如采用更便捷的在线交易平台，提高交易效率和透明度。此外，随着区块链技术的应用，文化产权交易的安全性和可信度也在不断提高。</w:t>
      </w:r>
      <w:r>
        <w:rPr>
          <w:rFonts w:hint="eastAsia"/>
        </w:rPr>
        <w:br/>
      </w:r>
      <w:r>
        <w:rPr>
          <w:rFonts w:hint="eastAsia"/>
        </w:rPr>
        <w:t>　　未来，文化产权交易的发展将更加注重数字化和透明化。一方面，随着区块链技术的发展，文化产权交易将更加安全可靠，通过去中心化的技术保障交易双方的利益。另一方面，随着大数据和人工智能技术的应用，文化产权交易将更加智能化，如通过数据分析预测市场趋势，为交易双方提供决策支持。此外，随着国际化的进程加快，文化产权交易将更加全球化，促进不同国家和地区之间的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f2e33e8f540b1" w:history="1">
        <w:r>
          <w:rPr>
            <w:rStyle w:val="Hyperlink"/>
          </w:rPr>
          <w:t>2025-2031年中国文化产权交易市场现状调研分析及发展趋势报告</w:t>
        </w:r>
      </w:hyperlink>
      <w:r>
        <w:rPr>
          <w:rFonts w:hint="eastAsia"/>
        </w:rPr>
        <w:t>》系统分析了文化产权交易行业的现状，全面梳理了文化产权交易市场需求、市场规模、产业链结构及价格体系，详细解读了文化产权交易细分市场特点。报告结合权威数据，科学预测了文化产权交易市场前景与发展趋势，客观分析了品牌竞争格局、市场集中度及重点企业的运营表现，并指出了文化产权交易行业面临的机遇与风险。为文化产权交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文化产权交易所行业发展综述</w:t>
      </w:r>
      <w:r>
        <w:rPr>
          <w:rFonts w:hint="eastAsia"/>
        </w:rPr>
        <w:br/>
      </w:r>
      <w:r>
        <w:rPr>
          <w:rFonts w:hint="eastAsia"/>
        </w:rPr>
        <w:t>　　1.1 文化产权交易所行业定义及分类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文化产权交易所行业特征分析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文化产权交易所行业在产业链中的地位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文化产权交易所行业生命周期分析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2、文化产权交易所行业生命周期</w:t>
      </w:r>
      <w:r>
        <w:rPr>
          <w:rFonts w:hint="eastAsia"/>
        </w:rPr>
        <w:br/>
      </w:r>
      <w:r>
        <w:rPr>
          <w:rFonts w:hint="eastAsia"/>
        </w:rPr>
        <w:t>　　1.3 最近3-5年中国文化产权交易所行业经济指标分析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文化产权交易所行业运行环境（PEST）分析</w:t>
      </w:r>
      <w:r>
        <w:rPr>
          <w:rFonts w:hint="eastAsia"/>
        </w:rPr>
        <w:br/>
      </w:r>
      <w:r>
        <w:rPr>
          <w:rFonts w:hint="eastAsia"/>
        </w:rPr>
        <w:t>　　2.1 文化产权交易所行业政治法律环境分析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文化产权交易所行业经济环境分析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文化产权交易所行业社会环境分析</w:t>
      </w:r>
      <w:r>
        <w:rPr>
          <w:rFonts w:hint="eastAsia"/>
        </w:rPr>
        <w:br/>
      </w:r>
      <w:r>
        <w:rPr>
          <w:rFonts w:hint="eastAsia"/>
        </w:rPr>
        <w:t>　　　　2.3.1 文化产权交易所产业社会环境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文化产权交易所产业发展对社会发展的影响</w:t>
      </w:r>
      <w:r>
        <w:rPr>
          <w:rFonts w:hint="eastAsia"/>
        </w:rPr>
        <w:br/>
      </w:r>
      <w:r>
        <w:rPr>
          <w:rFonts w:hint="eastAsia"/>
        </w:rPr>
        <w:t>　　2.4 文化产权交易所行业技术环境分析</w:t>
      </w:r>
      <w:r>
        <w:rPr>
          <w:rFonts w:hint="eastAsia"/>
        </w:rPr>
        <w:br/>
      </w:r>
      <w:r>
        <w:rPr>
          <w:rFonts w:hint="eastAsia"/>
        </w:rPr>
        <w:t>　　　　2.4.1 文化产权交易所技术分析</w:t>
      </w:r>
      <w:r>
        <w:rPr>
          <w:rFonts w:hint="eastAsia"/>
        </w:rPr>
        <w:br/>
      </w:r>
      <w:r>
        <w:rPr>
          <w:rFonts w:hint="eastAsia"/>
        </w:rPr>
        <w:t>　　　　2.4.2 文化产权交易所技术发展水平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我国文化产权交易所行业运行分析</w:t>
      </w:r>
      <w:r>
        <w:rPr>
          <w:rFonts w:hint="eastAsia"/>
        </w:rPr>
        <w:br/>
      </w:r>
      <w:r>
        <w:rPr>
          <w:rFonts w:hint="eastAsia"/>
        </w:rPr>
        <w:t>　　3.1 我国文化产权交易所行业发展状况分析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我国文化产权交易所行业发展阶段</w:t>
      </w:r>
      <w:r>
        <w:rPr>
          <w:rFonts w:hint="eastAsia"/>
        </w:rPr>
        <w:br/>
      </w:r>
      <w:r>
        <w:rPr>
          <w:rFonts w:hint="eastAsia"/>
        </w:rPr>
        <w:t>　　　　3.1.2 我国文化产权交易所行业发展总体概况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我国文化产权交易所行业发展特点分析</w:t>
      </w:r>
      <w:r>
        <w:rPr>
          <w:rFonts w:hint="eastAsia"/>
        </w:rPr>
        <w:br/>
      </w:r>
      <w:r>
        <w:rPr>
          <w:rFonts w:hint="eastAsia"/>
        </w:rPr>
        <w:t>　　3.2 2020-2025年文化产权交易所行业发展现状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2020-2025年我国文化产权交易所行业市场规模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2020-2025年我国文化产权交易所行业发展分析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2020-2025年中国文化产权交易所企业发展分析</w:t>
      </w:r>
      <w:r>
        <w:rPr>
          <w:rFonts w:hint="eastAsia"/>
        </w:rPr>
        <w:br/>
      </w:r>
      <w:r>
        <w:rPr>
          <w:rFonts w:hint="eastAsia"/>
        </w:rPr>
        <w:t>　　3.3 区域市场评估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2020-2025年重点省市市场评估</w:t>
      </w:r>
      <w:r>
        <w:rPr>
          <w:rFonts w:hint="eastAsia"/>
        </w:rPr>
        <w:br/>
      </w:r>
      <w:r>
        <w:rPr>
          <w:rFonts w:hint="eastAsia"/>
        </w:rPr>
        <w:t>　　3.4 文化产权交易所细分产品/服务市场评估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文化产权交易所产品/服务价格分析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2020-2025年文化产权交易所价格走势</w:t>
      </w:r>
      <w:r>
        <w:rPr>
          <w:rFonts w:hint="eastAsia"/>
        </w:rPr>
        <w:br/>
      </w:r>
      <w:r>
        <w:rPr>
          <w:rFonts w:hint="eastAsia"/>
        </w:rPr>
        <w:t>　　　　3.5.2 影响文化产权交易所价格的关键因素分析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2025-2031年文化产权交易所产品/服务价格变化趋势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主要文化产权交易所企业价位及价格策略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我国文化产权交易所行业整体运行指标分析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2020-2025年中国文化产权交易所行业总体规模分析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2020-2025年中国文化产权交易所行业运营情况分析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我国文化产权交易所行业营收分析</w:t>
      </w:r>
      <w:r>
        <w:rPr>
          <w:rFonts w:hint="eastAsia"/>
        </w:rPr>
        <w:br/>
      </w:r>
      <w:r>
        <w:rPr>
          <w:rFonts w:hint="eastAsia"/>
        </w:rPr>
        <w:t>　　　　4.2.2 我国文化产权交易所行业成本分析</w:t>
      </w:r>
      <w:r>
        <w:rPr>
          <w:rFonts w:hint="eastAsia"/>
        </w:rPr>
        <w:br/>
      </w:r>
      <w:r>
        <w:rPr>
          <w:rFonts w:hint="eastAsia"/>
        </w:rPr>
        <w:t>　　　　4.2.3 我国文化产权交易所行业利润分析</w:t>
      </w:r>
      <w:r>
        <w:rPr>
          <w:rFonts w:hint="eastAsia"/>
        </w:rPr>
        <w:br/>
      </w:r>
      <w:r>
        <w:rPr>
          <w:rFonts w:hint="eastAsia"/>
        </w:rPr>
        <w:t>　　4.3 2020-2025年中国文化产权交易所行业财务指标总体分析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我国文化产权交易所行业供需形势分析</w:t>
      </w:r>
      <w:r>
        <w:rPr>
          <w:rFonts w:hint="eastAsia"/>
        </w:rPr>
        <w:br/>
      </w:r>
      <w:r>
        <w:rPr>
          <w:rFonts w:hint="eastAsia"/>
        </w:rPr>
        <w:t>　　5.1 文化产权交易所行业供给分析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2020-2025年文化产权交易所行业供给分析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2025-2031年文化产权交易所行业供给变化趋势</w:t>
      </w:r>
      <w:r>
        <w:rPr>
          <w:rFonts w:hint="eastAsia"/>
        </w:rPr>
        <w:br/>
      </w:r>
      <w:r>
        <w:rPr>
          <w:rFonts w:hint="eastAsia"/>
        </w:rPr>
        <w:t>　　　　5.1.3 文化产权交易所行业区域供给分析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2020-2025年我国文化产权交易所行业需求情况</w:t>
      </w:r>
      <w:r>
        <w:rPr>
          <w:rFonts w:hint="eastAsia"/>
        </w:rPr>
        <w:br/>
      </w:r>
      <w:r>
        <w:rPr>
          <w:rFonts w:hint="eastAsia"/>
        </w:rPr>
        <w:t>　　　　5.2.1 文化产权交易所行业需求市场</w:t>
      </w:r>
      <w:r>
        <w:rPr>
          <w:rFonts w:hint="eastAsia"/>
        </w:rPr>
        <w:br/>
      </w:r>
      <w:r>
        <w:rPr>
          <w:rFonts w:hint="eastAsia"/>
        </w:rPr>
        <w:t>　　　　5.2.2 文化产权交易所行业客户结构</w:t>
      </w:r>
      <w:r>
        <w:rPr>
          <w:rFonts w:hint="eastAsia"/>
        </w:rPr>
        <w:br/>
      </w:r>
      <w:r>
        <w:rPr>
          <w:rFonts w:hint="eastAsia"/>
        </w:rPr>
        <w:t>　　　　5.2.3 文化产权交易所行业需求的地区差异</w:t>
      </w:r>
      <w:r>
        <w:rPr>
          <w:rFonts w:hint="eastAsia"/>
        </w:rPr>
        <w:br/>
      </w:r>
      <w:r>
        <w:rPr>
          <w:rFonts w:hint="eastAsia"/>
        </w:rPr>
        <w:t>　　5.3 文化产权交易所市场应用及需求预测</w:t>
      </w:r>
      <w:r>
        <w:rPr>
          <w:rFonts w:hint="eastAsia"/>
        </w:rPr>
        <w:br/>
      </w:r>
      <w:r>
        <w:rPr>
          <w:rFonts w:hint="eastAsia"/>
        </w:rPr>
        <w:t>　　　　5.3.1 文化产权交易所应用市场总体需求分析</w:t>
      </w:r>
      <w:r>
        <w:rPr>
          <w:rFonts w:hint="eastAsia"/>
        </w:rPr>
        <w:br/>
      </w:r>
      <w:r>
        <w:rPr>
          <w:rFonts w:hint="eastAsia"/>
        </w:rPr>
        <w:t>　　　　1、文化产权交易所应用市场需求特征</w:t>
      </w:r>
      <w:r>
        <w:rPr>
          <w:rFonts w:hint="eastAsia"/>
        </w:rPr>
        <w:br/>
      </w:r>
      <w:r>
        <w:rPr>
          <w:rFonts w:hint="eastAsia"/>
        </w:rPr>
        <w:t>　　　　2、文化产权交易所应用市场需求总规模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2025-2031年文化产权交易所行业领域需求量预测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1、2025-2031年文化产权交易所行业领域需求产品/服务功能预测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2、2025-2031年文化产权交易所行业领域需求产品/服务市场格局预测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重点行业文化产权交易所产品/服务需求分析预测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文化产权交易所行业产业结构分析</w:t>
      </w:r>
      <w:r>
        <w:rPr>
          <w:rFonts w:hint="eastAsia"/>
        </w:rPr>
        <w:br/>
      </w:r>
      <w:r>
        <w:rPr>
          <w:rFonts w:hint="eastAsia"/>
        </w:rPr>
        <w:t>　　6.1 文化产权交易所产业结构分析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中国文化产权交易所行业参与国际竞争的战略市场定位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文化产权交易所产业结构调整方向分析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我国文化产权交易所行业产业链分析</w:t>
      </w:r>
      <w:r>
        <w:rPr>
          <w:rFonts w:hint="eastAsia"/>
        </w:rPr>
        <w:br/>
      </w:r>
      <w:r>
        <w:rPr>
          <w:rFonts w:hint="eastAsia"/>
        </w:rPr>
        <w:t>　　7.1 文化产权交易所行业产业链分析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文化产权交易所上游行业调研</w:t>
      </w:r>
      <w:r>
        <w:rPr>
          <w:rFonts w:hint="eastAsia"/>
        </w:rPr>
        <w:br/>
      </w:r>
      <w:r>
        <w:rPr>
          <w:rFonts w:hint="eastAsia"/>
        </w:rPr>
        <w:t>　　　　7.2.1 文化产权交易所产品成本构成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上游供给对文化产权交易所行业的影响</w:t>
      </w:r>
      <w:r>
        <w:rPr>
          <w:rFonts w:hint="eastAsia"/>
        </w:rPr>
        <w:br/>
      </w:r>
      <w:r>
        <w:rPr>
          <w:rFonts w:hint="eastAsia"/>
        </w:rPr>
        <w:t>　　7.3 文化产权交易所下游行业调研</w:t>
      </w:r>
      <w:r>
        <w:rPr>
          <w:rFonts w:hint="eastAsia"/>
        </w:rPr>
        <w:br/>
      </w:r>
      <w:r>
        <w:rPr>
          <w:rFonts w:hint="eastAsia"/>
        </w:rPr>
        <w:t>　　　　7.3.1 文化产权交易所下游行业分布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下游需求对文化产权交易所行业的影响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我国文化产权交易所行业渠道分析及策略</w:t>
      </w:r>
      <w:r>
        <w:rPr>
          <w:rFonts w:hint="eastAsia"/>
        </w:rPr>
        <w:br/>
      </w:r>
      <w:r>
        <w:rPr>
          <w:rFonts w:hint="eastAsia"/>
        </w:rPr>
        <w:t>　　8.1 文化产权交易所行业渠道分析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各类渠道对文化产权交易所行业的影响</w:t>
      </w:r>
      <w:r>
        <w:rPr>
          <w:rFonts w:hint="eastAsia"/>
        </w:rPr>
        <w:br/>
      </w:r>
      <w:r>
        <w:rPr>
          <w:rFonts w:hint="eastAsia"/>
        </w:rPr>
        <w:t>　　　　8.1.3 主要文化产权交易所企业渠道策略研究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文化产权交易所行业用户分析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文化产权交易所行业营销策略分析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中国文化产权交易所营销概况</w:t>
      </w:r>
      <w:r>
        <w:rPr>
          <w:rFonts w:hint="eastAsia"/>
        </w:rPr>
        <w:br/>
      </w:r>
      <w:r>
        <w:rPr>
          <w:rFonts w:hint="eastAsia"/>
        </w:rPr>
        <w:t>　　　　8.3.2 文化产权交易所营销策略探讨</w:t>
      </w:r>
      <w:r>
        <w:rPr>
          <w:rFonts w:hint="eastAsia"/>
        </w:rPr>
        <w:br/>
      </w:r>
      <w:r>
        <w:rPr>
          <w:rFonts w:hint="eastAsia"/>
        </w:rPr>
        <w:t>　　　　8.3.3 文化产权交易所营销发展趋势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我国文化产权交易所行业竞争形势及策略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文化产权交易所行业竞争结构分析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文化产权交易所行业企业间竞争格局分析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文化产权交易所行业集中度分析</w:t>
      </w:r>
      <w:r>
        <w:rPr>
          <w:rFonts w:hint="eastAsia"/>
        </w:rPr>
        <w:br/>
      </w:r>
      <w:r>
        <w:rPr>
          <w:rFonts w:hint="eastAsia"/>
        </w:rPr>
        <w:t>　　　　9.1.4 文化产权交易所行业SWOT分析</w:t>
      </w:r>
      <w:r>
        <w:rPr>
          <w:rFonts w:hint="eastAsia"/>
        </w:rPr>
        <w:br/>
      </w:r>
      <w:r>
        <w:rPr>
          <w:rFonts w:hint="eastAsia"/>
        </w:rPr>
        <w:t>　　9.2 中国文化产权交易所行业竞争格局综述</w:t>
      </w:r>
      <w:r>
        <w:rPr>
          <w:rFonts w:hint="eastAsia"/>
        </w:rPr>
        <w:br/>
      </w:r>
      <w:r>
        <w:rPr>
          <w:rFonts w:hint="eastAsia"/>
        </w:rPr>
        <w:t>　　　　9.2.1 文化产权交易所行业竞争概况</w:t>
      </w:r>
      <w:r>
        <w:rPr>
          <w:rFonts w:hint="eastAsia"/>
        </w:rPr>
        <w:br/>
      </w:r>
      <w:r>
        <w:rPr>
          <w:rFonts w:hint="eastAsia"/>
        </w:rPr>
        <w:t>　　　　1、中国文化产权交易所行业竞争格局</w:t>
      </w:r>
      <w:r>
        <w:rPr>
          <w:rFonts w:hint="eastAsia"/>
        </w:rPr>
        <w:br/>
      </w:r>
      <w:r>
        <w:rPr>
          <w:rFonts w:hint="eastAsia"/>
        </w:rPr>
        <w:t>　　　　2、文化产权交易所行业未来竞争格局和特点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3、文化产权交易所市场进入及竞争对手分析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中国文化产权交易所行业竞争力分析</w:t>
      </w:r>
      <w:r>
        <w:rPr>
          <w:rFonts w:hint="eastAsia"/>
        </w:rPr>
        <w:br/>
      </w:r>
      <w:r>
        <w:rPr>
          <w:rFonts w:hint="eastAsia"/>
        </w:rPr>
        <w:t>　　　　1、我国文化产权交易所行业竞争力剖析</w:t>
      </w:r>
      <w:r>
        <w:rPr>
          <w:rFonts w:hint="eastAsia"/>
        </w:rPr>
        <w:br/>
      </w:r>
      <w:r>
        <w:rPr>
          <w:rFonts w:hint="eastAsia"/>
        </w:rPr>
        <w:t>　　　　2、我国文化产权交易所企业市场竞争的优势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3、国内文化产权交易所企业竞争能力提升途径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文化产权交易所市场竞争策略分析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文化产权交易所行业领先企业经营形势分析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南京文交所钱币邮票交易中心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南方邮币卡交易中心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中国艺交所邮币卡交易中心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金马甲网络交易平台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北交所福丽特邮币交易平台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湖南省中南邮票交易中心有限公司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江苏省文化产权交易所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上海邮币卡交易中心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成都文化产权交易所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湖北华中文化产权交易所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2025-2031年文化产权交易所行业前景调研</w:t>
      </w:r>
      <w:r>
        <w:rPr>
          <w:rFonts w:hint="eastAsia"/>
        </w:rPr>
        <w:br/>
      </w:r>
      <w:r>
        <w:rPr>
          <w:rFonts w:hint="eastAsia"/>
        </w:rPr>
        <w:t>　　11.1 2025-2031年文化产权交易所市场趋势预测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2025-2031年文化产权交易所市场发展潜力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2025-2031年文化产权交易所市场趋势预测展望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2025-2031年文化产权交易所细分行业趋势预测分析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2025-2031年文化产权交易所市场发展趋势预测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2025-2031年文化产权交易所行业发展趋势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2025-2031年文化产权交易所市场规模预测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2025-2031年文化产权交易所行业应用趋势预测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2025-2031年中国文化产权交易所行业供需预测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2025-2031年中国文化产权交易所行业需求预测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2025-2031年中国文化产权交易所供需平衡预测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2025-2031年文化产权交易所行业投资机会与风险</w:t>
      </w:r>
      <w:r>
        <w:rPr>
          <w:rFonts w:hint="eastAsia"/>
        </w:rPr>
        <w:br/>
      </w:r>
      <w:r>
        <w:rPr>
          <w:rFonts w:hint="eastAsia"/>
        </w:rPr>
        <w:t>　　12.1 文化产权交易所行业投融资情况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2025-2031年文化产权交易所行业投资机会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2025-2031年文化产权交易所行业前景调研及防范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文化产权交易所行业投资规划建议研究</w:t>
      </w:r>
      <w:r>
        <w:rPr>
          <w:rFonts w:hint="eastAsia"/>
        </w:rPr>
        <w:br/>
      </w:r>
      <w:r>
        <w:rPr>
          <w:rFonts w:hint="eastAsia"/>
        </w:rPr>
        <w:t>　　13.1 文化产权交易所行业投资建议研究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14.1.8 竞争战略规划</w:t>
      </w:r>
      <w:r>
        <w:rPr>
          <w:rFonts w:hint="eastAsia"/>
        </w:rPr>
        <w:br/>
      </w:r>
      <w:r>
        <w:rPr>
          <w:rFonts w:hint="eastAsia"/>
        </w:rPr>
        <w:t>　　13.2 对我国文化产权交易所品牌的战略思考</w:t>
      </w:r>
      <w:r>
        <w:rPr>
          <w:rFonts w:hint="eastAsia"/>
        </w:rPr>
        <w:br/>
      </w:r>
      <w:r>
        <w:rPr>
          <w:rFonts w:hint="eastAsia"/>
        </w:rPr>
        <w:t>　　　　13.2.1 文化产权交易所品牌的重要性</w:t>
      </w:r>
      <w:r>
        <w:rPr>
          <w:rFonts w:hint="eastAsia"/>
        </w:rPr>
        <w:br/>
      </w:r>
      <w:r>
        <w:rPr>
          <w:rFonts w:hint="eastAsia"/>
        </w:rPr>
        <w:t>　　　　13.2.2 文化产权交易所实施品牌战略的意义</w:t>
      </w:r>
      <w:r>
        <w:rPr>
          <w:rFonts w:hint="eastAsia"/>
        </w:rPr>
        <w:br/>
      </w:r>
      <w:r>
        <w:rPr>
          <w:rFonts w:hint="eastAsia"/>
        </w:rPr>
        <w:t>　　　　13.2.3 文化产权交易所企业品牌的现状分析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我国文化产权交易所企业的品牌战略</w:t>
      </w:r>
      <w:r>
        <w:rPr>
          <w:rFonts w:hint="eastAsia"/>
        </w:rPr>
        <w:br/>
      </w:r>
      <w:r>
        <w:rPr>
          <w:rFonts w:hint="eastAsia"/>
        </w:rPr>
        <w:t>　　　　13.2.5 文化产权交易所品牌战略管理的策略</w:t>
      </w:r>
      <w:r>
        <w:rPr>
          <w:rFonts w:hint="eastAsia"/>
        </w:rPr>
        <w:br/>
      </w:r>
      <w:r>
        <w:rPr>
          <w:rFonts w:hint="eastAsia"/>
        </w:rPr>
        <w:t>　　13.3 文化产权交易所经营策略分析</w:t>
      </w:r>
      <w:r>
        <w:rPr>
          <w:rFonts w:hint="eastAsia"/>
        </w:rPr>
        <w:br/>
      </w:r>
      <w:r>
        <w:rPr>
          <w:rFonts w:hint="eastAsia"/>
        </w:rPr>
        <w:t>　　　　13.3.1 文化产权交易所市场细分策略</w:t>
      </w:r>
      <w:r>
        <w:rPr>
          <w:rFonts w:hint="eastAsia"/>
        </w:rPr>
        <w:br/>
      </w:r>
      <w:r>
        <w:rPr>
          <w:rFonts w:hint="eastAsia"/>
        </w:rPr>
        <w:t>　　　　13.3.2 文化产权交易所市场创新策略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文化产权交易所新产品差异化战略</w:t>
      </w:r>
      <w:r>
        <w:rPr>
          <w:rFonts w:hint="eastAsia"/>
        </w:rPr>
        <w:br/>
      </w:r>
      <w:r>
        <w:rPr>
          <w:rFonts w:hint="eastAsia"/>
        </w:rPr>
        <w:t>　　13.4 文化产权交易所行业投资规划建议研究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2025年文化产权交易所行业投资规划建议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2025-2031年文化产权交易所行业投资规划建议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(中⋅智林)研究结论及投资建议</w:t>
      </w:r>
      <w:r>
        <w:rPr>
          <w:rFonts w:hint="eastAsia"/>
        </w:rPr>
        <w:br/>
      </w:r>
      <w:r>
        <w:rPr>
          <w:rFonts w:hint="eastAsia"/>
        </w:rPr>
        <w:t>　　14.1 文化产权交易所行业研究结论</w:t>
      </w:r>
      <w:r>
        <w:rPr>
          <w:rFonts w:hint="eastAsia"/>
        </w:rPr>
        <w:br/>
      </w:r>
      <w:r>
        <w:rPr>
          <w:rFonts w:hint="eastAsia"/>
        </w:rPr>
        <w:t>　　14.2 文化产权交易所行业投资价值评估</w:t>
      </w:r>
      <w:r>
        <w:rPr>
          <w:rFonts w:hint="eastAsia"/>
        </w:rPr>
        <w:br/>
      </w:r>
      <w:r>
        <w:rPr>
          <w:rFonts w:hint="eastAsia"/>
        </w:rPr>
        <w:t>　　14.3 对文化产权交易所行业投资建议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生命周期理论示意图</w:t>
      </w:r>
      <w:r>
        <w:rPr>
          <w:rFonts w:hint="eastAsia"/>
        </w:rPr>
        <w:br/>
      </w:r>
      <w:r>
        <w:rPr>
          <w:rFonts w:hint="eastAsia"/>
        </w:rPr>
        <w:t>　　图表 文化产权交易所行业生命周期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2020-2025年美国经济增长趋势</w:t>
      </w:r>
      <w:r>
        <w:rPr>
          <w:rFonts w:hint="eastAsia"/>
        </w:rPr>
        <w:br/>
      </w:r>
      <w:r>
        <w:rPr>
          <w:rFonts w:hint="eastAsia"/>
        </w:rPr>
        <w:t>　　图表 2025年初以来原油价格开始起底回升并企稳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2025年初以来美国通胀水平大幅回升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2025年美国制造业景气度有所上升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2025年美国新屋销售与新屋开工继续震荡上行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2025年美国建设支出保持上行趋势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2020-2025年美国CPI或PCE通胀率与能源价格走势</w:t>
      </w:r>
      <w:r>
        <w:rPr>
          <w:rFonts w:hint="eastAsia"/>
        </w:rPr>
        <w:br/>
      </w:r>
      <w:r>
        <w:rPr>
          <w:rFonts w:hint="eastAsia"/>
        </w:rPr>
        <w:t>　　图表 2020-2025年美国消费、投资与GDP增速</w:t>
      </w:r>
      <w:r>
        <w:rPr>
          <w:rFonts w:hint="eastAsia"/>
        </w:rPr>
        <w:br/>
      </w:r>
      <w:r>
        <w:rPr>
          <w:rFonts w:hint="eastAsia"/>
        </w:rPr>
        <w:t>　　图表 2025年欧元区经济增速保持平稳</w:t>
      </w:r>
      <w:r>
        <w:rPr>
          <w:rFonts w:hint="eastAsia"/>
        </w:rPr>
        <w:br/>
      </w:r>
      <w:r>
        <w:rPr>
          <w:rFonts w:hint="eastAsia"/>
        </w:rPr>
        <w:t>　　图表 2025年欧元区制造业与服务业持续扩张</w:t>
      </w:r>
      <w:r>
        <w:rPr>
          <w:rFonts w:hint="eastAsia"/>
        </w:rPr>
        <w:br/>
      </w:r>
      <w:r>
        <w:rPr>
          <w:rFonts w:hint="eastAsia"/>
        </w:rPr>
        <w:t>　　图表 2025年欧元区工资增长缓慢</w:t>
      </w:r>
      <w:r>
        <w:rPr>
          <w:rFonts w:hint="eastAsia"/>
        </w:rPr>
        <w:br/>
      </w:r>
      <w:r>
        <w:rPr>
          <w:rFonts w:hint="eastAsia"/>
        </w:rPr>
        <w:t>　　图表 2020-2025年欧元区政府债务率</w:t>
      </w:r>
      <w:r>
        <w:rPr>
          <w:rFonts w:hint="eastAsia"/>
        </w:rPr>
        <w:br/>
      </w:r>
      <w:r>
        <w:rPr>
          <w:rFonts w:hint="eastAsia"/>
        </w:rPr>
        <w:t>　　图表 2020-2025年日本经济增长趋势</w:t>
      </w:r>
      <w:r>
        <w:rPr>
          <w:rFonts w:hint="eastAsia"/>
        </w:rPr>
        <w:br/>
      </w:r>
      <w:r>
        <w:rPr>
          <w:rFonts w:hint="eastAsia"/>
        </w:rPr>
        <w:t>　　图表 日本65岁及以上老龄人口占总人口数的比重</w:t>
      </w:r>
      <w:r>
        <w:rPr>
          <w:rFonts w:hint="eastAsia"/>
        </w:rPr>
        <w:br/>
      </w:r>
      <w:r>
        <w:rPr>
          <w:rFonts w:hint="eastAsia"/>
        </w:rPr>
        <w:t>　　图表 日本人口老龄化与储蓄率存在负相关关系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日本人口老龄化与投资增速存在负相关关系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日本人口老龄化与经济增速存在负相关关系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2020-2025年社会消费品零售总额名义增速（累计同比）</w:t>
      </w:r>
      <w:r>
        <w:rPr>
          <w:rFonts w:hint="eastAsia"/>
        </w:rPr>
        <w:br/>
      </w:r>
      <w:r>
        <w:rPr>
          <w:rFonts w:hint="eastAsia"/>
        </w:rPr>
        <w:t>　　图表 机构对2025年我国GDP增速的预测</w:t>
      </w:r>
      <w:r>
        <w:rPr>
          <w:rFonts w:hint="eastAsia"/>
        </w:rPr>
        <w:br/>
      </w:r>
      <w:r>
        <w:rPr>
          <w:rFonts w:hint="eastAsia"/>
        </w:rPr>
        <w:t>　　图表 机构对2025年CPI、PPI增速的预测</w:t>
      </w:r>
      <w:r>
        <w:rPr>
          <w:rFonts w:hint="eastAsia"/>
        </w:rPr>
        <w:br/>
      </w:r>
      <w:r>
        <w:rPr>
          <w:rFonts w:hint="eastAsia"/>
        </w:rPr>
        <w:t>　　图表 2020-2025年邮币卡电子盘市场规模</w:t>
      </w:r>
      <w:r>
        <w:rPr>
          <w:rFonts w:hint="eastAsia"/>
        </w:rPr>
        <w:br/>
      </w:r>
      <w:r>
        <w:rPr>
          <w:rFonts w:hint="eastAsia"/>
        </w:rPr>
        <w:t>　　图表 上海文化产权交易所行情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2020-2025年中国文化产权交易所行业销售收入率分析</w:t>
      </w:r>
      <w:r>
        <w:rPr>
          <w:rFonts w:hint="eastAsia"/>
        </w:rPr>
        <w:br/>
      </w:r>
      <w:r>
        <w:rPr>
          <w:rFonts w:hint="eastAsia"/>
        </w:rPr>
        <w:t>　　图表 2020-2025年文化产权交易所行业供给分析</w:t>
      </w:r>
      <w:r>
        <w:rPr>
          <w:rFonts w:hint="eastAsia"/>
        </w:rPr>
        <w:br/>
      </w:r>
      <w:r>
        <w:rPr>
          <w:rFonts w:hint="eastAsia"/>
        </w:rPr>
        <w:t>　　图表 2025年文化产权交易所行业区域供给分析</w:t>
      </w:r>
      <w:r>
        <w:rPr>
          <w:rFonts w:hint="eastAsia"/>
        </w:rPr>
        <w:br/>
      </w:r>
      <w:r>
        <w:rPr>
          <w:rFonts w:hint="eastAsia"/>
        </w:rPr>
        <w:t>　　图表 2020-2025年文化产权交易所行业需求市场总规模</w:t>
      </w:r>
      <w:r>
        <w:rPr>
          <w:rFonts w:hint="eastAsia"/>
        </w:rPr>
        <w:br/>
      </w:r>
      <w:r>
        <w:rPr>
          <w:rFonts w:hint="eastAsia"/>
        </w:rPr>
        <w:t>　　图表 截止2025年中国金融要素市场文交所影响力十大排名</w:t>
      </w:r>
      <w:r>
        <w:rPr>
          <w:rFonts w:hint="eastAsia"/>
        </w:rPr>
        <w:br/>
      </w:r>
      <w:r>
        <w:rPr>
          <w:rFonts w:hint="eastAsia"/>
        </w:rPr>
        <w:t>　　图表 2025年文化产权交易所产业细分市场占比情况分析</w:t>
      </w:r>
      <w:r>
        <w:rPr>
          <w:rFonts w:hint="eastAsia"/>
        </w:rPr>
        <w:br/>
      </w:r>
      <w:r>
        <w:rPr>
          <w:rFonts w:hint="eastAsia"/>
        </w:rPr>
        <w:t>　　图表 中国文化产权交易所领先企业的结构分析</w:t>
      </w:r>
      <w:r>
        <w:rPr>
          <w:rFonts w:hint="eastAsia"/>
        </w:rPr>
        <w:br/>
      </w:r>
      <w:r>
        <w:rPr>
          <w:rFonts w:hint="eastAsia"/>
        </w:rPr>
        <w:t>　　图表 文化产权交易所潜在进入者威胁分析</w:t>
      </w:r>
      <w:r>
        <w:rPr>
          <w:rFonts w:hint="eastAsia"/>
        </w:rPr>
        <w:br/>
      </w:r>
      <w:r>
        <w:rPr>
          <w:rFonts w:hint="eastAsia"/>
        </w:rPr>
        <w:t>　　图表 文化产权交易所替代品威胁分析</w:t>
      </w:r>
      <w:r>
        <w:rPr>
          <w:rFonts w:hint="eastAsia"/>
        </w:rPr>
        <w:br/>
      </w:r>
      <w:r>
        <w:rPr>
          <w:rFonts w:hint="eastAsia"/>
        </w:rPr>
        <w:t>　　图表 文化产权交易所供应商议价能力</w:t>
      </w:r>
      <w:r>
        <w:rPr>
          <w:rFonts w:hint="eastAsia"/>
        </w:rPr>
        <w:br/>
      </w:r>
      <w:r>
        <w:rPr>
          <w:rFonts w:hint="eastAsia"/>
        </w:rPr>
        <w:t>　　图表 文化产权交易所客户议价能力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南京文交所钱币邮票交易中心组织架构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南京文交所钱币邮票交易中心会员注册流程</w:t>
      </w:r>
      <w:r>
        <w:rPr>
          <w:rFonts w:hint="eastAsia"/>
        </w:rPr>
        <w:br/>
      </w:r>
      <w:r>
        <w:rPr>
          <w:rFonts w:hint="eastAsia"/>
        </w:rPr>
        <w:t>　　图表 2025年南京文交所钱币邮票交易中心市场交易情况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南京文交所钱币邮票交易中心十种上市流通量最大藏品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南京文交所钱币邮票交易中心十种成交金额最大藏品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南京文交所钱币邮票交易中心十种成交金额最大藏品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南京文交所钱币邮票交易中心十种换手率最大藏品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南京文交所钱币邮票交易中心十种振幅最大藏品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南京文交所钱币邮票交易中心十种涨幅最大藏品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南京文交所钱币邮票交易中心十种跌幅最大藏品</w:t>
      </w:r>
      <w:r>
        <w:rPr>
          <w:rFonts w:hint="eastAsia"/>
        </w:rPr>
        <w:br/>
      </w:r>
      <w:r>
        <w:rPr>
          <w:rFonts w:hint="eastAsia"/>
        </w:rPr>
        <w:t>　　图表 2020-2025年南京文交所钱币邮票交易中心营业部数量及新增情况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南京文交所钱币邮票交易中心前十营业部交易额</w:t>
      </w:r>
      <w:r>
        <w:rPr>
          <w:rFonts w:hint="eastAsia"/>
        </w:rPr>
        <w:br/>
      </w:r>
      <w:r>
        <w:rPr>
          <w:rFonts w:hint="eastAsia"/>
        </w:rPr>
        <w:t>　　图表 藏品托管鉴定流程</w:t>
      </w:r>
      <w:r>
        <w:rPr>
          <w:rFonts w:hint="eastAsia"/>
        </w:rPr>
        <w:br/>
      </w:r>
      <w:r>
        <w:rPr>
          <w:rFonts w:hint="eastAsia"/>
        </w:rPr>
        <w:t>　　图表 入场申请流程</w:t>
      </w:r>
      <w:r>
        <w:rPr>
          <w:rFonts w:hint="eastAsia"/>
        </w:rPr>
        <w:br/>
      </w:r>
      <w:r>
        <w:rPr>
          <w:rFonts w:hint="eastAsia"/>
        </w:rPr>
        <w:t>　　图表 挂牌申请流程</w:t>
      </w:r>
      <w:r>
        <w:rPr>
          <w:rFonts w:hint="eastAsia"/>
        </w:rPr>
        <w:br/>
      </w:r>
      <w:r>
        <w:rPr>
          <w:rFonts w:hint="eastAsia"/>
        </w:rPr>
        <w:t>　　图表 实物交收流程</w:t>
      </w:r>
      <w:r>
        <w:rPr>
          <w:rFonts w:hint="eastAsia"/>
        </w:rPr>
        <w:br/>
      </w:r>
      <w:r>
        <w:rPr>
          <w:rFonts w:hint="eastAsia"/>
        </w:rPr>
        <w:t>　　图表 中国艺交所邮币卡交易中心组织架构</w:t>
      </w:r>
      <w:r>
        <w:rPr>
          <w:rFonts w:hint="eastAsia"/>
        </w:rPr>
        <w:br/>
      </w:r>
      <w:r>
        <w:rPr>
          <w:rFonts w:hint="eastAsia"/>
        </w:rPr>
        <w:t>　　图表 金马甲网络交易平台组织架构</w:t>
      </w:r>
      <w:r>
        <w:rPr>
          <w:rFonts w:hint="eastAsia"/>
        </w:rPr>
        <w:br/>
      </w:r>
      <w:r>
        <w:rPr>
          <w:rFonts w:hint="eastAsia"/>
        </w:rPr>
        <w:t>　　图表 金马甲工作站发布情况</w:t>
      </w:r>
      <w:r>
        <w:rPr>
          <w:rFonts w:hint="eastAsia"/>
        </w:rPr>
        <w:br/>
      </w:r>
      <w:r>
        <w:rPr>
          <w:rFonts w:hint="eastAsia"/>
        </w:rPr>
        <w:t>　　图表 北交所福丽特邮币交易平台组织架构</w:t>
      </w:r>
      <w:r>
        <w:rPr>
          <w:rFonts w:hint="eastAsia"/>
        </w:rPr>
        <w:br/>
      </w:r>
      <w:r>
        <w:rPr>
          <w:rFonts w:hint="eastAsia"/>
        </w:rPr>
        <w:t>　　图表 湖南省中南邮票交易中心有限公司</w:t>
      </w:r>
      <w:r>
        <w:rPr>
          <w:rFonts w:hint="eastAsia"/>
        </w:rPr>
        <w:br/>
      </w:r>
      <w:r>
        <w:rPr>
          <w:rFonts w:hint="eastAsia"/>
        </w:rPr>
        <w:t>　　图表 江苏省文化产权交易所股权结构</w:t>
      </w:r>
      <w:r>
        <w:rPr>
          <w:rFonts w:hint="eastAsia"/>
        </w:rPr>
        <w:br/>
      </w:r>
      <w:r>
        <w:rPr>
          <w:rFonts w:hint="eastAsia"/>
        </w:rPr>
        <w:t>　　图表 江苏省文化产权交易所组织架构</w:t>
      </w:r>
      <w:r>
        <w:rPr>
          <w:rFonts w:hint="eastAsia"/>
        </w:rPr>
        <w:br/>
      </w:r>
      <w:r>
        <w:rPr>
          <w:rFonts w:hint="eastAsia"/>
        </w:rPr>
        <w:t>　　图表 上海邮币卡交易中心</w:t>
      </w:r>
      <w:r>
        <w:rPr>
          <w:rFonts w:hint="eastAsia"/>
        </w:rPr>
        <w:br/>
      </w:r>
      <w:r>
        <w:rPr>
          <w:rFonts w:hint="eastAsia"/>
        </w:rPr>
        <w:t>　　图表 湖北华中文化产权交易所组织架构</w:t>
      </w:r>
      <w:r>
        <w:rPr>
          <w:rFonts w:hint="eastAsia"/>
        </w:rPr>
        <w:br/>
      </w:r>
      <w:r>
        <w:rPr>
          <w:rFonts w:hint="eastAsia"/>
        </w:rPr>
        <w:t>　　图表 2025-2031年文化产权交易所市场规模预测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f2e33e8f540b1" w:history="1">
        <w:r>
          <w:rPr>
            <w:rStyle w:val="Hyperlink"/>
          </w:rPr>
          <w:t>2025-2031年中国文化产权交易市场现状调研分析及发展趋势报告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f2e33e8f540b1" w:history="1">
        <w:r>
          <w:rPr>
            <w:rStyle w:val="Hyperlink"/>
          </w:rPr>
          <w:t>https://www.20087.com/2/66/WenHuaChanQuanJiaoYiShiChangXing.html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文物交易中心、文化产权交易所上市公司、国家批准的八大交易所、文化产权交易所可靠吗、浙江产权交易所官网入口登录、文化产权交易中心官网、中国不动产杂志电子版、文化产权交易制度、山东文化产权交易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9752a0854b64" w:history="1">
      <w:r>
        <w:rPr>
          <w:rStyle w:val="Hyperlink"/>
        </w:rPr>
        <w:t>2025-2031年中国文化产权交易市场现状调研分析及发展趋势报告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nHuaChanQuanJiaoYiShiChangXing.html" TargetMode="External" Id="Rdfaf2e33e8f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nHuaChanQuanJiaoYiShiChangXing.html" TargetMode="External" Id="R230c9752a085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2025-04-29T08:37:00Z</dcterms:created>
  <dcterms:modified xsi:type="dcterms:W3CDTF">2025-04-29T09:37:00Z</dcterms:modified>
  <dc:subject>2025-2031年中国文化产权交易市场现状调研分析及发展趋势报告</dc:subject>
  <dc:title>2025-2031年中国文化产权交易市场现状调研分析及发展趋势报告</dc:title>
  <cp:keywords>2025-2031年中国文化产权交易市场现状调研分析及发展趋势报告</cp:keywords>
  <dc:description>2025-2031年中国文化产权交易市场现状调研分析及发展趋势报告</dc:description>
</cp:coreProperties>
</file>