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d30f11afb447c" w:history="1">
              <w:r>
                <w:rPr>
                  <w:rStyle w:val="Hyperlink"/>
                </w:rPr>
                <w:t>2026-2032年全球与中国无线AC控制器行业发展调研及前景趋势分析报告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d30f11afb447c" w:history="1">
              <w:r>
                <w:rPr>
                  <w:rStyle w:val="Hyperlink"/>
                </w:rPr>
                <w:t>2026-2032年全球与中国无线AC控制器行业发展调研及前景趋势分析报告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d30f11afb447c" w:history="1">
                <w:r>
                  <w:rPr>
                    <w:rStyle w:val="Hyperlink"/>
                  </w:rPr>
                  <w:t>https://www.20087.com/2/06/WuXianACKongZhiQiHangYeXianZhuangJiQianJing.html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AC控制器（无线接入控制器）作为企业级Wi-Fi网络的核心管理设备，负责集中管控多个无线接入点（AP），实现用户认证、负载均衡、射频优化及安全策略统一部署，广泛应用于校园、医院、商场及大型办公园区。无线AC控制器普遍支持Wi-Fi 6/6E标准，具备高并发用户处理能力、基于AI的射频调优及云管平台集成，可动态调整信道、功率与漫游阈值以提升网络体验。在数字化转型加速背景下，无线AC控制器成为保障移动办公、物联网终端接入与业务连续性的关键基础设施。然而，在高密度终端场景中，空口资源竞争、跨厂商AP兼容性及安全策略精细化管理仍是运维难点。</w:t>
      </w:r>
      <w:r>
        <w:rPr>
          <w:rFonts w:hint="eastAsia"/>
        </w:rPr>
        <w:br/>
      </w:r>
      <w:r>
        <w:rPr>
          <w:rFonts w:hint="eastAsia"/>
        </w:rPr>
        <w:t>　　未来，无线AC控制器将朝着云原生架构、AI自治网络与零信任安全方向演进。市场调研网认为，基于SaaS模式的云AC将实现分钟级部署与弹性扩展，降低中小企业使用门槛。内嵌机器学习引擎将预测网络拥塞、自动隔离异常设备并优化QoS策在安全层面，与身份管理系统（IAM）深度集成后，可实现基于用户角色、设备类型与位置的动态访问控制，践行零信任原则。此外，面向Wi-Fi 7时代，多链路操作（MLO）与320MHz信道协调将成为新功能重点。长远看，无线AC控制器将从网络管理单元升级为支撑智能连接、安全可信与体验驱动的下一代企业无线中枢。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cd30f11afb447c" w:history="1">
        <w:r>
          <w:rPr>
            <w:rStyle w:val="Hyperlink"/>
          </w:rPr>
          <w:t>2026-2032年全球与中国无线AC控制器行业发展调研及前景趋势分析报告</w:t>
        </w:r>
      </w:hyperlink>
      <w:r>
        <w:rPr>
          <w:rFonts w:hint="eastAsia"/>
        </w:rPr>
        <w:t>》，2025年无线AC控制器行业市场规模达 亿元，预计2032年市场规模将达 亿元，期间年均复合增长率（CAGR）达 %。报告基于权威数据和调研资料，采用定量与定性相结合的方法，系统分析了无线AC控制器行业的现状和未来趋势。通过对行业的长期跟踪研究，报告提供了清晰的市场分析和趋势预测，帮助投资者更好地理解行业投资价值。同时，结合无线AC控制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按产品类型细分，全球无线AC控制器市场规模2021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千兆</w:t>
      </w:r>
      <w:r>
        <w:rPr>
          <w:rFonts w:hint="eastAsia"/>
        </w:rPr>
        <w:br/>
      </w:r>
      <w:r>
        <w:rPr>
          <w:rFonts w:hint="eastAsia"/>
        </w:rPr>
        <w:t>　　　　1.3.3 万兆</w:t>
      </w:r>
      <w:r>
        <w:rPr>
          <w:rFonts w:hint="eastAsia"/>
        </w:rPr>
        <w:br/>
      </w:r>
      <w:r>
        <w:rPr>
          <w:rFonts w:hint="eastAsia"/>
        </w:rPr>
        <w:t>　　1.4 产品分类，按转发模式</w:t>
      </w:r>
      <w:r>
        <w:rPr>
          <w:rFonts w:hint="eastAsia"/>
        </w:rPr>
        <w:br/>
      </w:r>
      <w:r>
        <w:rPr>
          <w:rFonts w:hint="eastAsia"/>
        </w:rPr>
        <w:t>　　　　1.4.1 按转发模式细分，全球无线AC控制器市场规模2021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集中式转发AC</w:t>
      </w:r>
      <w:r>
        <w:rPr>
          <w:rFonts w:hint="eastAsia"/>
        </w:rPr>
        <w:br/>
      </w:r>
      <w:r>
        <w:rPr>
          <w:rFonts w:hint="eastAsia"/>
        </w:rPr>
        <w:t>　　　　1.4.3 本地转发AC</w:t>
      </w:r>
      <w:r>
        <w:rPr>
          <w:rFonts w:hint="eastAsia"/>
        </w:rPr>
        <w:br/>
      </w:r>
      <w:r>
        <w:rPr>
          <w:rFonts w:hint="eastAsia"/>
        </w:rPr>
        <w:t>　　1.5 产品分类，按管理AP数量</w:t>
      </w:r>
      <w:r>
        <w:rPr>
          <w:rFonts w:hint="eastAsia"/>
        </w:rPr>
        <w:br/>
      </w:r>
      <w:r>
        <w:rPr>
          <w:rFonts w:hint="eastAsia"/>
        </w:rPr>
        <w:t>　　　　1.5.1 按管理AP数量细分，全球无线AC控制器市场规模2021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1.5.2 100-200个AP</w:t>
      </w:r>
      <w:r>
        <w:rPr>
          <w:rFonts w:hint="eastAsia"/>
        </w:rPr>
        <w:br/>
      </w:r>
      <w:r>
        <w:rPr>
          <w:rFonts w:hint="eastAsia"/>
        </w:rPr>
        <w:t>　　　　1.5.3 200-1000个AP</w:t>
      </w:r>
      <w:r>
        <w:rPr>
          <w:rFonts w:hint="eastAsia"/>
        </w:rPr>
        <w:br/>
      </w:r>
      <w:r>
        <w:rPr>
          <w:rFonts w:hint="eastAsia"/>
        </w:rPr>
        <w:t>　　　　1.5.4 1000个以上AP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按应用细分，全球无线AC控制器市场规模2021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政府</w:t>
      </w:r>
      <w:r>
        <w:rPr>
          <w:rFonts w:hint="eastAsia"/>
        </w:rPr>
        <w:br/>
      </w:r>
      <w:r>
        <w:rPr>
          <w:rFonts w:hint="eastAsia"/>
        </w:rPr>
        <w:t>　　　　1.6.3 普教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企业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无线AC控制器行业发展总体概况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无线AC控制器行业发展主要特点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无线AC控制器行业发展影响因素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无线AC控制器有利因素</w:t>
      </w:r>
      <w:r>
        <w:rPr>
          <w:rFonts w:hint="eastAsia"/>
        </w:rPr>
        <w:br/>
      </w:r>
      <w:r>
        <w:rPr>
          <w:rFonts w:hint="eastAsia"/>
        </w:rPr>
        <w:t>　　　　1.7.3 .2 无线AC控制器不利因素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全球市场，近三年无线AC控制器主要企业占有率及排名（按销量）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无线AC控制器主要企业在国际市场占有率（按销量，2023-2026）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2025年无线AC控制器主要企业在国际市场排名（按销量）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全球市场主要企业无线AC控制器销量（2023-2026）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全球市场，近三年无线AC控制器主要企业占有率及排名（按收入）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无线AC控制器主要企业在国际市场占有率（按收入，2023-2026）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2025年无线AC控制器主要企业在国际市场排名（按收入）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全球市场主要企业无线AC控制器销售收入（2023-2026）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全球市场主要企业无线AC控制器销售价格（2023-2026）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中国市场，近三年无线AC控制器主要企业占有率及排名（按销量）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无线AC控制器主要企业在中国市场占有率（按销量，2023-2026）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2025年无线AC控制器主要企业在中国市场排名（按销量）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中国市场主要企业无线AC控制器销量（2023-2026）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中国市场，近三年无线AC控制器主要企业占有率及排名（按收入）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无线AC控制器主要企业在中国市场占有率（按收入，2023-2026）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2025年无线AC控制器主要企业在中国市场排名（按收入）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中国市场主要企业无线AC控制器销售收入（2023-2026）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全球主要厂商无线AC控制器总部及产地分布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全球主要厂商成立时间及无线AC控制器商业化日期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全球主要厂商无线AC控制器产品类型及应用</w:t>
      </w:r>
      <w:r>
        <w:rPr>
          <w:rFonts w:hint="eastAsia"/>
        </w:rPr>
        <w:br/>
      </w:r>
      <w:r>
        <w:rPr>
          <w:rFonts w:hint="eastAsia"/>
        </w:rPr>
        <w:t>　　2.9 无线AC控制器行业集中度、竞争程度分析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无线AC控制器行业集中度分析：2025年全球Top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全球无线AC控制器第一梯队、第二梯队和第三梯队生产商（品牌）及市场份额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全球无线AC控制器总体规模分析</w:t>
      </w:r>
      <w:r>
        <w:rPr>
          <w:rFonts w:hint="eastAsia"/>
        </w:rPr>
        <w:br/>
      </w:r>
      <w:r>
        <w:rPr>
          <w:rFonts w:hint="eastAsia"/>
        </w:rPr>
        <w:t>　　3.1 全球无线AC控制器供需现状及预测（2021-2032）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全球无线AC控制器产能、产量、产能利用率及发展趋势（2021-2032）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全球无线AC控制器产量、需求量及发展趋势（2021-2032）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全球主要地区无线AC控制器产量及发展趋势（2021-2032）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全球主要地区无线AC控制器产量（2021-2026）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全球主要地区无线AC控制器产量（2027-2032）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全球主要地区无线AC控制器产量市场份额（2021-2032）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中国无线AC控制器供需现状及预测（2021-2032）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中国无线AC控制器产能、产量、产能利用率及发展趋势（2021-2032）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中国无线AC控制器产量、市场需求量及发展趋势（2021-2032）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中国市场无线AC控制器进出口（2021-2032）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全球无线AC控制器销量及销售额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全球市场无线AC控制器销售额（2021-2032）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全球市场无线AC控制器销量（2021-2032）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全球市场无线AC控制器价格趋势（2021-2032）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全球无线AC控制器主要地区分析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全球主要地区无线AC控制器市场规模分析：2021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全球主要地区无线AC控制器销售收入及市场份额（2021-2026）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全球主要地区无线AC控制器销售收入预测（2027-2032）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全球主要地区无线AC控制器销量分析：2021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全球主要地区无线AC控制器销量及市场份额（2021-2026）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全球主要地区无线AC控制器销量及市场份额预测（2027-2032）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北美市场无线AC控制器销量、收入及增长率（2021-2032）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欧洲市场无线AC控制器销量、收入及增长率（2021-2032）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中国市场无线AC控制器销量、收入及增长率（2021-2032）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日本市场无线AC控制器销量、收入及增长率（2021-2032）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东南亚市场无线AC控制器销量、收入及增长率（2021-2032）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印度市场无线AC控制器销量、收入及增长率（2021-2032）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南美市场无线AC控制器销量、收入及增长率（2021-2032）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中东市场无线AC控制器销量、收入及增长率（2021-2032）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无线AC控制器销量、收入、价格及毛利率（2021-2026）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不同产品类型无线AC控制器分析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全球不同产品类型无线AC控制器销量（2021-2032）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全球不同产品类型无线AC控制器销量及市场份额（2021-2026）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全球不同产品类型无线AC控制器销量预测（2027-2032）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全球不同产品类型无线AC控制器收入（2021-2032）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全球不同产品类型无线AC控制器收入及市场份额（2021-2026）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全球不同产品类型无线AC控制器收入预测（2027-2032）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全球不同产品类型无线AC控制器价格走势（2021-2032）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中国不同产品类型无线AC控制器销量（2021-2032）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中国不同产品类型无线AC控制器销量及市场份额（2021-2026）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中国不同产品类型无线AC控制器销量预测（2027-2032）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中国不同产品类型无线AC控制器收入（2021-2032）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中国不同产品类型无线AC控制器收入及市场份额（2021-2026）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中国不同产品类型无线AC控制器收入预测（2027-2032）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不同应用无线AC控制器分析</w:t>
      </w:r>
      <w:r>
        <w:rPr>
          <w:rFonts w:hint="eastAsia"/>
        </w:rPr>
        <w:br/>
      </w:r>
      <w:r>
        <w:rPr>
          <w:rFonts w:hint="eastAsia"/>
        </w:rPr>
        <w:t>　　7.1 全球不同应用无线AC控制器销量（2021-2032）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全球不同应用无线AC控制器销量及市场份额（2021-2026）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全球不同应用无线AC控制器销量预测（2027-2032）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全球不同应用无线AC控制器收入（2021-2032）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全球不同应用无线AC控制器收入及市场份额（2021-2026）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全球不同应用无线AC控制器收入预测（2027-2032）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全球不同应用无线AC控制器价格走势（2021-2032）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中国不同应用无线AC控制器销量（2021-2032）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中国不同应用无线AC控制器销量及市场份额（2021-2026）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中国不同应用无线AC控制器销量预测（2027-2032）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中国不同应用无线AC控制器收入（2021-2032）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中国不同应用无线AC控制器收入及市场份额（2021-2026）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中国不同应用无线AC控制器收入预测（2027-2032）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无线AC控制器行业发展趋势</w:t>
      </w:r>
      <w:r>
        <w:rPr>
          <w:rFonts w:hint="eastAsia"/>
        </w:rPr>
        <w:br/>
      </w:r>
      <w:r>
        <w:rPr>
          <w:rFonts w:hint="eastAsia"/>
        </w:rPr>
        <w:t>　　8.2 无线AC控制器行业主要驱动因素</w:t>
      </w:r>
      <w:r>
        <w:rPr>
          <w:rFonts w:hint="eastAsia"/>
        </w:rPr>
        <w:br/>
      </w:r>
      <w:r>
        <w:rPr>
          <w:rFonts w:hint="eastAsia"/>
        </w:rPr>
        <w:t>　　8.3 无线AC控制器中国企业SWOT分析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中国无线AC控制器行业政策环境分析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无线AC控制器行业产业链简介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无线AC控制器行业供应链分析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无线AC控制器主要原料及供应情况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无线AC控制器行业采购模式</w:t>
      </w:r>
      <w:r>
        <w:rPr>
          <w:rFonts w:hint="eastAsia"/>
        </w:rPr>
        <w:br/>
      </w:r>
      <w:r>
        <w:rPr>
          <w:rFonts w:hint="eastAsia"/>
        </w:rPr>
        <w:t>　　9.3 无线AC控制器行业生产模式</w:t>
      </w:r>
      <w:r>
        <w:rPr>
          <w:rFonts w:hint="eastAsia"/>
        </w:rPr>
        <w:br/>
      </w:r>
      <w:r>
        <w:rPr>
          <w:rFonts w:hint="eastAsia"/>
        </w:rPr>
        <w:t>　　9.4 无线AC控制器行业销售模式及销售渠道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按产品类型细分，全球无线AC控制器市场规模2021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按转发模式细分，全球无线AC控制器市场规模2021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按管理AP数量细分，全球无线AC控制器市场规模2021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按应用细分，全球无线AC控制器市场规模（CAGR）2021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无线AC控制器行业发展主要特点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无线AC控制器行业发展有利因素分析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无线AC控制器行业发展不利因素分析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进入无线AC控制器行业壁垒</w:t>
      </w:r>
      <w:r>
        <w:rPr>
          <w:rFonts w:hint="eastAsia"/>
        </w:rPr>
        <w:br/>
      </w:r>
      <w:r>
        <w:rPr>
          <w:rFonts w:hint="eastAsia"/>
        </w:rPr>
        <w:t>　　表 9： 无线AC控制器主要企业在国际市场占有率（按销量，2023-2026）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2025年无线AC控制器主要企业在国际市场排名（按销量）&amp;（千件）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全球市场主要企业无线AC控制器销量（2023-2026）&amp;（千件）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无线AC控制器主要企业在国际市场占有率（按收入，2023-2026）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2025年无线AC控制器主要企业在国际市场排名（按收入）&amp;（万元）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全球市场主要企业无线AC控制器销售收入（2023-2026）&amp;（万元）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全球市场主要企业无线AC控制器销售价格（2023-2026）&amp;（元/件）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无线AC控制器主要企业在中国市场占有率（按销量，2023-2026）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2025年无线AC控制器主要企业在中国市场排名（按销量）&amp;（千件）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中国市场主要企业无线AC控制器销量（2023-2026）&amp;（千件）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无线AC控制器主要企业在中国市场占有率（按收入，2023-2026）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2025年无线AC控制器主要企业在中国市场排名（按收入）&amp;（万元）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中国市场主要企业无线AC控制器销售收入（2023-2026）&amp;（万元）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全球主要厂商无线AC控制器总部及产地分布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全球主要厂商成立时间及无线AC控制器商业化日期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全球主要厂商无线AC控制器产品类型及应用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2025年全球无线AC控制器主要厂商市场地位（第一梯队、第二梯队和第三梯队）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全球无线AC控制器市场投资、并购等现状分析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全球主要地区无线AC控制器产量增速（CAGR）：（2021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全球主要地区无线AC控制器产量（2021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全球主要地区无线AC控制器产量（2021-2026）&amp;（千件）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全球主要地区无线AC控制器产量（2027-2032）&amp;（千件）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全球主要地区无线AC控制器产量市场份额（2021-2026）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全球主要地区无线AC控制器产量市场份额（2027-2032）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中国市场无线AC控制器产量、销量、进出口（2021-2026）&amp;（千件）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中国市场无线AC控制器产量、销量、进出口预测（2027-2032）&amp;（千件）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全球主要地区无线AC控制器销售收入增速：（2021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全球主要地区无线AC控制器销售收入（2021-2026）&amp;（万元）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全球主要地区无线AC控制器销售收入市场份额（2021-2026）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全球主要地区无线AC控制器收入（2027-2032）&amp;（万元）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全球主要地区无线AC控制器收入市场份额（2027-2032）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全球主要地区无线AC控制器销量（千件）：2021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全球主要地区无线AC控制器销量（2021-2026）&amp;（千件）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全球主要地区无线AC控制器销量市场份额（2021-2026）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全球主要地区无线AC控制器销量（2027-2032）&amp;（千件）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全球主要地区无线AC控制器销量份额（2027-2032）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无线AC控制器生产基地、销售区域、竞争对手及市场地位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无线AC控制器产品规格、参数及市场应用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无线AC控制器销量（千件）、收入（万元）、价格（元/件）及毛利率（2021-2026）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全球不同产品类型无线AC控制器销量（2021-2026）&amp;（千件）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全球不同产品类型无线AC控制器销量市场份额（2021-2026）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全球不同产品类型无线AC控制器销量预测（2027-2032）&amp;（千件）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全球市场不同产品类型无线AC控制器销量市场份额预测（2027-2032）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全球不同产品类型无线AC控制器收入（2021-2026）&amp;（万元）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全球不同产品类型无线AC控制器收入市场份额（2021-2026）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全球不同产品类型无线AC控制器收入预测（2027-2032）&amp;（万元）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全球不同产品类型无线AC控制器收入市场份额预测（2027-2032）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中国不同产品类型无线AC控制器销量（2021-2026）&amp;（千件）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中国不同产品类型无线AC控制器销量市场份额（2021-2026）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中国不同产品类型无线AC控制器销量预测（2027-2032）&amp;（千件）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全球市场不同产品类型无线AC控制器销量市场份额预测（2027-2032）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中国不同产品类型无线AC控制器收入（2021-2026）&amp;（万元）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中国不同产品类型无线AC控制器收入市场份额（2021-2026）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中国不同产品类型无线AC控制器收入预测（2027-2032）&amp;（万元）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中国不同产品类型无线AC控制器收入市场份额预测（2027-2032）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全球不同应用无线AC控制器销量（2021-2026）&amp;（千件）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全球不同应用无线AC控制器销量市场份额（2021-2026）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全球不同应用无线AC控制器销量预测（2027-2032）&amp;（千件）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全球市场不同应用无线AC控制器销量市场份额预测（2027-2032）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全球不同应用无线AC控制器收入（2021-2026）&amp;（万元）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全球不同应用无线AC控制器收入市场份额（2021-2026）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全球不同应用无线AC控制器收入预测（2027-2032）&amp;（万元）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全球不同应用无线AC控制器收入市场份额预测（2027-2032）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中国不同应用无线AC控制器销量（2021-2026）&amp;（千件）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中国不同应用无线AC控制器销量市场份额（2021-2026）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中国不同应用无线AC控制器销量预测（2027-2032）&amp;（千件）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中国市场不同应用无线AC控制器销量市场份额预测（2027-2032）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中国不同应用无线AC控制器收入（2021-2026）&amp;（万元）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中国不同应用无线AC控制器收入市场份额（2021-2026）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中国不同应用无线AC控制器收入预测（2027-2032）&amp;（万元）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中国不同应用无线AC控制器收入市场份额预测（2027-2032）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无线AC控制器行业发展趋势</w:t>
      </w:r>
      <w:r>
        <w:rPr>
          <w:rFonts w:hint="eastAsia"/>
        </w:rPr>
        <w:br/>
      </w:r>
      <w:r>
        <w:rPr>
          <w:rFonts w:hint="eastAsia"/>
        </w:rPr>
        <w:t>　　表 158： 无线AC控制器行业主要驱动因素</w:t>
      </w:r>
      <w:r>
        <w:rPr>
          <w:rFonts w:hint="eastAsia"/>
        </w:rPr>
        <w:br/>
      </w:r>
      <w:r>
        <w:rPr>
          <w:rFonts w:hint="eastAsia"/>
        </w:rPr>
        <w:t>　　表 159： 无线AC控制器行业供应链分析</w:t>
      </w:r>
      <w:r>
        <w:rPr>
          <w:rFonts w:hint="eastAsia"/>
        </w:rPr>
        <w:br/>
      </w:r>
      <w:r>
        <w:rPr>
          <w:rFonts w:hint="eastAsia"/>
        </w:rPr>
        <w:t>　　表 160： 无线AC控制器上游原料供应商</w:t>
      </w:r>
      <w:r>
        <w:rPr>
          <w:rFonts w:hint="eastAsia"/>
        </w:rPr>
        <w:br/>
      </w:r>
      <w:r>
        <w:rPr>
          <w:rFonts w:hint="eastAsia"/>
        </w:rPr>
        <w:t>　　表 161： 无线AC控制器主要地区不同应用客户分析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无线AC控制器典型经销商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无线AC控制器产品图片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全球不同产品类型无线AC控制器销售额2021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全球不同产品类型无线AC控制器市场份额2025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千兆产品图片</w:t>
      </w:r>
      <w:r>
        <w:rPr>
          <w:rFonts w:hint="eastAsia"/>
        </w:rPr>
        <w:br/>
      </w:r>
      <w:r>
        <w:rPr>
          <w:rFonts w:hint="eastAsia"/>
        </w:rPr>
        <w:t>　　图 5： 万兆产品图片</w:t>
      </w:r>
      <w:r>
        <w:rPr>
          <w:rFonts w:hint="eastAsia"/>
        </w:rPr>
        <w:br/>
      </w:r>
      <w:r>
        <w:rPr>
          <w:rFonts w:hint="eastAsia"/>
        </w:rPr>
        <w:t>　　图 6： 全球不同转发模式无线AC控制器销售额2021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全球不同转发模式无线AC控制器市场份额2025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集中式转发AC产品图片</w:t>
      </w:r>
      <w:r>
        <w:rPr>
          <w:rFonts w:hint="eastAsia"/>
        </w:rPr>
        <w:br/>
      </w:r>
      <w:r>
        <w:rPr>
          <w:rFonts w:hint="eastAsia"/>
        </w:rPr>
        <w:t>　　图 9： 本地转发AC产品图片</w:t>
      </w:r>
      <w:r>
        <w:rPr>
          <w:rFonts w:hint="eastAsia"/>
        </w:rPr>
        <w:br/>
      </w:r>
      <w:r>
        <w:rPr>
          <w:rFonts w:hint="eastAsia"/>
        </w:rPr>
        <w:t>　　图 10： 全球不同管理AP数量无线AC控制器销售额2021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全球不同管理AP数量无线AC控制器市场份额2025 &amp; 2032</w:t>
      </w:r>
      <w:r>
        <w:rPr>
          <w:rFonts w:hint="eastAsia"/>
        </w:rPr>
        <w:br/>
      </w:r>
      <w:r>
        <w:rPr>
          <w:rFonts w:hint="eastAsia"/>
        </w:rPr>
        <w:t>　　图 12： 100-200个AP产品图片</w:t>
      </w:r>
      <w:r>
        <w:rPr>
          <w:rFonts w:hint="eastAsia"/>
        </w:rPr>
        <w:br/>
      </w:r>
      <w:r>
        <w:rPr>
          <w:rFonts w:hint="eastAsia"/>
        </w:rPr>
        <w:t>　　图 13： 200-1000个AP产品图片</w:t>
      </w:r>
      <w:r>
        <w:rPr>
          <w:rFonts w:hint="eastAsia"/>
        </w:rPr>
        <w:br/>
      </w:r>
      <w:r>
        <w:rPr>
          <w:rFonts w:hint="eastAsia"/>
        </w:rPr>
        <w:t>　　图 14： 1000个以上AP产品图片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全球不同应用无线AC控制器市场份额2025 &amp; 2032</w:t>
      </w:r>
      <w:r>
        <w:rPr>
          <w:rFonts w:hint="eastAsia"/>
        </w:rPr>
        <w:br/>
      </w:r>
      <w:r>
        <w:rPr>
          <w:rFonts w:hint="eastAsia"/>
        </w:rPr>
        <w:t>　　图 17： 政府</w:t>
      </w:r>
      <w:r>
        <w:rPr>
          <w:rFonts w:hint="eastAsia"/>
        </w:rPr>
        <w:br/>
      </w:r>
      <w:r>
        <w:rPr>
          <w:rFonts w:hint="eastAsia"/>
        </w:rPr>
        <w:t>　　图 18： 普教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企业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2025年全球前五大生产商无线AC控制器市场份额</w:t>
      </w:r>
      <w:r>
        <w:rPr>
          <w:rFonts w:hint="eastAsia"/>
        </w:rPr>
        <w:br/>
      </w:r>
      <w:r>
        <w:rPr>
          <w:rFonts w:hint="eastAsia"/>
        </w:rPr>
        <w:t>　　图 23： 2025年全球无线AC控制器第一梯队、第二梯队和第三梯队厂商及市场份额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全球无线AC控制器产能、产量、产能利用率及发展趋势（2021-2032）&amp;（千件）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全球无线AC控制器产量、需求量及发展趋势（2021-2032）&amp;（千件）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全球主要地区无线AC控制器产量市场份额（2021-2032）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中国无线AC控制器产能、产量、产能利用率及发展趋势（2021-2032）&amp;（千件）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中国无线AC控制器产量、市场需求量及发展趋势（2021-2032）&amp;（千件）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全球无线AC控制器市场销售额及增长率：（2021-2032）&amp;（万元）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全球市场无线AC控制器市场规模：2021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全球市场无线AC控制器销量及增长率（2021-2032）&amp;（千件）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全球市场无线AC控制器价格趋势（2021-2032）&amp;（元/件）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全球主要地区无线AC控制器销售收入（2021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全球主要地区无线AC控制器销售收入市场份额（2021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北美市场无线AC控制器销量及增长率（2021-2032）&amp;（千件）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北美市场无线AC控制器收入及增长率（2021-2032）&amp;（万元）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欧洲市场无线AC控制器销量及增长率（2021-2032）&amp;（千件）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欧洲市场无线AC控制器收入及增长率（2021-2032）&amp;（万元）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中国市场无线AC控制器销量及增长率（2021-2032）&amp;（千件）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中国市场无线AC控制器收入及增长率（2021-2032）&amp;（万元）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日本市场无线AC控制器销量及增长率（2021-2032）&amp;（千件）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日本市场无线AC控制器收入及增长率（2021-2032）&amp;（万元）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东南亚市场无线AC控制器销量及增长率（2021-2032）&amp;（千件）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东南亚市场无线AC控制器收入及增长率（2021-2032）&amp;（万元）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印度市场无线AC控制器销量及增长率（2021-2032）&amp;（千件）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印度市场无线AC控制器收入及增长率（2021-2032）&amp;（万元）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南美市场无线AC控制器销量及增长率（2021-2032）&amp;（千件）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南美市场无线AC控制器收入及增长率（2021-2032）&amp;（万元）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中东市场无线AC控制器销量及增长率（2021-2032）&amp;（千件）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中东市场无线AC控制器收入及增长率（2021-2032）&amp;（万元）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全球不同产品类型无线AC控制器价格走势（2021-2032）&amp;（元/件）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全球不同应用无线AC控制器价格走势（2021-2032）&amp;（元/件）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无线AC控制器中国企业SWOT分析</w:t>
      </w:r>
      <w:r>
        <w:rPr>
          <w:rFonts w:hint="eastAsia"/>
        </w:rPr>
        <w:br/>
      </w:r>
      <w:r>
        <w:rPr>
          <w:rFonts w:hint="eastAsia"/>
        </w:rPr>
        <w:t>　　图 54： 无线AC控制器产业链</w:t>
      </w:r>
      <w:r>
        <w:rPr>
          <w:rFonts w:hint="eastAsia"/>
        </w:rPr>
        <w:br/>
      </w:r>
      <w:r>
        <w:rPr>
          <w:rFonts w:hint="eastAsia"/>
        </w:rPr>
        <w:t>　　图 55： 无线AC控制器行业采购模式分析</w:t>
      </w:r>
      <w:r>
        <w:rPr>
          <w:rFonts w:hint="eastAsia"/>
        </w:rPr>
        <w:br/>
      </w:r>
      <w:r>
        <w:rPr>
          <w:rFonts w:hint="eastAsia"/>
        </w:rPr>
        <w:t>　　图 56： 无线AC控制器行业生产模式</w:t>
      </w:r>
      <w:r>
        <w:rPr>
          <w:rFonts w:hint="eastAsia"/>
        </w:rPr>
        <w:br/>
      </w:r>
      <w:r>
        <w:rPr>
          <w:rFonts w:hint="eastAsia"/>
        </w:rPr>
        <w:t>　　图 57： 无线AC控制器行业销售模式分析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d30f11afb447c" w:history="1">
        <w:r>
          <w:rPr>
            <w:rStyle w:val="Hyperlink"/>
          </w:rPr>
          <w:t>2026-2032年全球与中国无线AC控制器行业发展调研及前景趋势分析报告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d30f11afb447c" w:history="1">
        <w:r>
          <w:rPr>
            <w:rStyle w:val="Hyperlink"/>
          </w:rPr>
          <w:t>https://www.20087.com/2/06/WuXianACKongZhiQiHangYeXianZhuangJiQianJing.html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sh无线自组网、无线AC控制器的连接图、3个ap有必要用AC管理吗、无线AC控制器是汇聚层吗、无线AC控制器的连接图、无线AC控制器改ap名称、HYR—E60AC怎么联网、无线AC控制器授权点位一般是多少、acwifi评测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1b14386d54946" w:history="1">
      <w:r>
        <w:rPr>
          <w:rStyle w:val="Hyperlink"/>
        </w:rPr>
        <w:t>2026-2032年全球与中国无线AC控制器行业发展调研及前景趋势分析报告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WuXianACKongZhiQiHangYeXianZhuangJiQianJing.html" TargetMode="External" Id="R2ccd30f11afb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WuXianACKongZhiQiHangYeXianZhuangJiQianJing.html" TargetMode="External" Id="Rd081b14386d5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2026-05-11T02:44:57Z</dcterms:created>
  <dcterms:modified xsi:type="dcterms:W3CDTF">2026-05-11T03:44:57Z</dcterms:modified>
  <dc:subject>2026-2032年全球与中国无线AC控制器行业发展调研及前景趋势分析报告</dc:subject>
  <dc:title>2026-2032年全球与中国无线AC控制器行业发展调研及前景趋势分析报告</dc:title>
  <cp:keywords>2026-2032年全球与中国无线AC控制器行业发展调研及前景趋势分析报告</cp:keywords>
  <dc:description>2026-2032年全球与中国无线AC控制器行业发展调研及前景趋势分析报告</dc:description>
</cp:coreProperties>
</file>