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71d5c21ef4ccd" w:history="1">
              <w:r>
                <w:rPr>
                  <w:rStyle w:val="Hyperlink"/>
                </w:rPr>
                <w:t>2025-2031年中国智慧政府市场现状调研与前景趋势分析报告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71d5c21ef4ccd" w:history="1">
              <w:r>
                <w:rPr>
                  <w:rStyle w:val="Hyperlink"/>
                </w:rPr>
                <w:t>2025-2031年中国智慧政府市场现状调研与前景趋势分析报告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71d5c21ef4ccd" w:history="1">
                <w:r>
                  <w:rPr>
                    <w:rStyle w:val="Hyperlink"/>
                  </w:rPr>
                  <w:t>https://www.20087.com/2/16/ZhiHuiZhengFuFaZhanQuShi.html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府是利用信息技术和大数据分析提升公共服务效率、透明度和响应速度的新型政府治理模式。目前，全球多个城市和地区都在积极推行智慧政府项目，通过构建统一的政务服务平台、实施电子政务、推广移动政务应用等方式，为市民提供便捷的线上服务。大数据分析在智慧政府中发挥了关键作用，帮助政府机构更好地理解民众需求，优化资源配置，提高决策的科学性和精准性。</w:t>
      </w:r>
      <w:r>
        <w:rPr>
          <w:rFonts w:hint="eastAsia"/>
        </w:rPr>
        <w:br/>
      </w:r>
      <w:r>
        <w:rPr>
          <w:rFonts w:hint="eastAsia"/>
        </w:rPr>
        <w:t>　　未来，智慧政府将更加注重数据安全与隐私保护，以及跨部门信息共享与协作。随着区块链技术的应用，政务数据的透明度和安全性将得到显著提升，同时保障公民个人信息的安全。人工智能和机器学习技术的融入将使智慧政府服务更加智能化，例如，智能客服机器人可以提供24/7的在线咨询，自动分析系统能够预测和解决潜在的公共服务问题。此外，智慧政府将推动政府与民间的合作，鼓励公民参与政策制定，实现更加开放和包容的社会治理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71d5c21ef4ccd" w:history="1">
        <w:r>
          <w:rPr>
            <w:rStyle w:val="Hyperlink"/>
          </w:rPr>
          <w:t>2025-2031年中国智慧政府市场现状调研与前景趋势分析报告</w:t>
        </w:r>
      </w:hyperlink>
      <w:r>
        <w:rPr>
          <w:rFonts w:hint="eastAsia"/>
        </w:rPr>
        <w:t>》系统分析了智慧政府行业的市场规模、供需动态及竞争格局，重点评估了主要智慧政府企业的经营表现，并对智慧政府行业未来发展趋势进行了科学预测。报告结合智慧政府技术现状与SWOT分析，揭示了市场机遇与潜在风险。市场调研网发布的《</w:t>
      </w:r>
      <w:hyperlink r:id="R8b771d5c21ef4ccd" w:history="1">
        <w:r>
          <w:rPr>
            <w:rStyle w:val="Hyperlink"/>
          </w:rPr>
          <w:t>2025-2031年中国智慧政府市场现状调研与前景趋势分析报告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智慧政府产业概述</w:t>
      </w:r>
      <w:r>
        <w:rPr>
          <w:rFonts w:hint="eastAsia"/>
        </w:rPr>
        <w:br/>
      </w:r>
      <w:r>
        <w:rPr>
          <w:rFonts w:hint="eastAsia"/>
        </w:rPr>
        <w:t>　　第一节 智慧政府定义</w:t>
      </w:r>
      <w:r>
        <w:rPr>
          <w:rFonts w:hint="eastAsia"/>
        </w:rPr>
        <w:br/>
      </w:r>
      <w:r>
        <w:rPr>
          <w:rFonts w:hint="eastAsia"/>
        </w:rPr>
        <w:t>　　第二节 智慧政府行业特点</w:t>
      </w:r>
      <w:r>
        <w:rPr>
          <w:rFonts w:hint="eastAsia"/>
        </w:rPr>
        <w:br/>
      </w:r>
      <w:r>
        <w:rPr>
          <w:rFonts w:hint="eastAsia"/>
        </w:rPr>
        <w:t>　　第三节 智慧政府发展历程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2024-2025年中国智慧政府行业发展环境分析</w:t>
      </w:r>
      <w:r>
        <w:rPr>
          <w:rFonts w:hint="eastAsia"/>
        </w:rPr>
        <w:br/>
      </w:r>
      <w:r>
        <w:rPr>
          <w:rFonts w:hint="eastAsia"/>
        </w:rPr>
        <w:t>　　第一节 智慧政府行业经济环境分析</w:t>
      </w:r>
      <w:r>
        <w:rPr>
          <w:rFonts w:hint="eastAsia"/>
        </w:rPr>
        <w:br/>
      </w:r>
      <w:r>
        <w:rPr>
          <w:rFonts w:hint="eastAsia"/>
        </w:rPr>
        <w:t>　　第二节 智慧政府行业政策环境分析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一、智慧政府行业政策影响分析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二、相关智慧政府行业标准分析</w:t>
      </w:r>
      <w:r>
        <w:rPr>
          <w:rFonts w:hint="eastAsia"/>
        </w:rPr>
        <w:br/>
      </w:r>
      <w:r>
        <w:rPr>
          <w:rFonts w:hint="eastAsia"/>
        </w:rPr>
        <w:t>　　第三节 智慧政府行业社会环境分析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2024-2025年智慧政府行业技术发展现状及趋势分析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智慧政府行业技术发展现状分析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国内外智慧政府行业技术差异与原因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智慧政府行业技术发展方向、趋势预测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提升智慧政府行业技术能力策略建议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全球智慧政府行业发展态势分析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全球智慧政府市场发展现状分析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国外主要国家、地区智慧政府市场现状</w:t>
      </w:r>
      <w:r>
        <w:rPr>
          <w:rFonts w:hint="eastAsia"/>
        </w:rPr>
        <w:br/>
      </w:r>
      <w:r>
        <w:rPr>
          <w:rFonts w:hint="eastAsia"/>
        </w:rPr>
        <w:t>　　第三节 全球智慧政府行业发展趋势预测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中国智慧政府行业发展调研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2019-2024年中国智慧政府行业规模情况</w:t>
      </w:r>
      <w:r>
        <w:rPr>
          <w:rFonts w:hint="eastAsia"/>
        </w:rPr>
        <w:br/>
      </w:r>
      <w:r>
        <w:rPr>
          <w:rFonts w:hint="eastAsia"/>
        </w:rPr>
        <w:t>　　　　一、智慧政府行业市场规模状况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二、智慧政府行业单位规模状况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三、智慧政府行业人员规模状况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2019-2024年中国智慧政府行业财务能力分析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一、智慧政府行业盈利能力分析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二、智慧政府行业偿债能力分析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三、智慧政府行业营运能力分析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四、智慧政府行业发展能力分析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2024-2025年中国智慧政府行业热点动态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2025年中国智慧政府行业面临的挑战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中国智慧政府行业重点地区市场调研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**地区智慧政府发展现状及趋势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国内智慧政府行业价格回顾</w:t>
      </w:r>
      <w:r>
        <w:rPr>
          <w:rFonts w:hint="eastAsia"/>
        </w:rPr>
        <w:br/>
      </w:r>
      <w:r>
        <w:rPr>
          <w:rFonts w:hint="eastAsia"/>
        </w:rPr>
        <w:t>　　第二节 国内智慧政府行业价格走势预测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国内智慧政府行业价格影响因素分析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中国智慧政府行业客户调研</w:t>
      </w:r>
      <w:r>
        <w:rPr>
          <w:rFonts w:hint="eastAsia"/>
        </w:rPr>
        <w:br/>
      </w:r>
      <w:r>
        <w:rPr>
          <w:rFonts w:hint="eastAsia"/>
        </w:rPr>
        <w:t>　　　　一、智慧政府行业客户偏好调查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二、客户对智慧政府品牌的首要认知渠道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三、智慧政府品牌忠诚度调查</w:t>
      </w:r>
      <w:r>
        <w:rPr>
          <w:rFonts w:hint="eastAsia"/>
        </w:rPr>
        <w:br/>
      </w:r>
      <w:r>
        <w:rPr>
          <w:rFonts w:hint="eastAsia"/>
        </w:rPr>
        <w:t>　　　　四、智慧政府行业客户消费理念调研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中国智慧政府行业重点企业发展调研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中国智慧政府行业竞争格局分析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2024-2025年智慧政府行业集中度分析</w:t>
      </w:r>
      <w:r>
        <w:rPr>
          <w:rFonts w:hint="eastAsia"/>
        </w:rPr>
        <w:br/>
      </w:r>
      <w:r>
        <w:rPr>
          <w:rFonts w:hint="eastAsia"/>
        </w:rPr>
        <w:t>　　　　一、智慧政府市场集中度分析</w:t>
      </w:r>
      <w:r>
        <w:rPr>
          <w:rFonts w:hint="eastAsia"/>
        </w:rPr>
        <w:br/>
      </w:r>
      <w:r>
        <w:rPr>
          <w:rFonts w:hint="eastAsia"/>
        </w:rPr>
        <w:t>　　　　二、智慧政府企业集中度分析</w:t>
      </w:r>
      <w:r>
        <w:rPr>
          <w:rFonts w:hint="eastAsia"/>
        </w:rPr>
        <w:br/>
      </w:r>
      <w:r>
        <w:rPr>
          <w:rFonts w:hint="eastAsia"/>
        </w:rPr>
        <w:t>　　第二节 2025年智慧政府行业竞争格局分析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一、智慧政府行业竞争策略分析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二、智慧政府行业竞争格局展望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三、我国智慧政府市场竞争趋势</w:t>
      </w:r>
      <w:r>
        <w:rPr>
          <w:rFonts w:hint="eastAsia"/>
        </w:rPr>
        <w:br/>
      </w:r>
      <w:r>
        <w:rPr>
          <w:rFonts w:hint="eastAsia"/>
        </w:rPr>
        <w:t>　　第三节 智慧政府行业兼并与重组整合分析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一、智慧政府行业兼并与重组整合动态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二、智慧政府行业兼并与重组整合发展趋势预测分析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智慧政府行业投资风险及应对策略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智慧政府行业SWOT模型分析</w:t>
      </w:r>
      <w:r>
        <w:rPr>
          <w:rFonts w:hint="eastAsia"/>
        </w:rPr>
        <w:br/>
      </w:r>
      <w:r>
        <w:rPr>
          <w:rFonts w:hint="eastAsia"/>
        </w:rPr>
        <w:t>　　　　一、智慧政府行业优势分析</w:t>
      </w:r>
      <w:r>
        <w:rPr>
          <w:rFonts w:hint="eastAsia"/>
        </w:rPr>
        <w:br/>
      </w:r>
      <w:r>
        <w:rPr>
          <w:rFonts w:hint="eastAsia"/>
        </w:rPr>
        <w:t>　　　　二、智慧政府行业劣势分析</w:t>
      </w:r>
      <w:r>
        <w:rPr>
          <w:rFonts w:hint="eastAsia"/>
        </w:rPr>
        <w:br/>
      </w:r>
      <w:r>
        <w:rPr>
          <w:rFonts w:hint="eastAsia"/>
        </w:rPr>
        <w:t>　　　　三、智慧政府行业机会分析</w:t>
      </w:r>
      <w:r>
        <w:rPr>
          <w:rFonts w:hint="eastAsia"/>
        </w:rPr>
        <w:br/>
      </w:r>
      <w:r>
        <w:rPr>
          <w:rFonts w:hint="eastAsia"/>
        </w:rPr>
        <w:t>　　　　四、智慧政府行业风险分析</w:t>
      </w:r>
      <w:r>
        <w:rPr>
          <w:rFonts w:hint="eastAsia"/>
        </w:rPr>
        <w:br/>
      </w:r>
      <w:r>
        <w:rPr>
          <w:rFonts w:hint="eastAsia"/>
        </w:rPr>
        <w:t>　　第二节 智慧政府行业投资风险及控制策略分析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一、智慧政府市场风险及控制策略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二、智慧政府行业政策风险及控制策略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三、智慧政府行业经营风险及控制策略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四、智慧政府同业竞争风险及控制策略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五、智慧政府行业其他风险及控制策略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2025-2031年中国智慧政府市场预测及发展建议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2025-2031年中国智慧政府市场预测分析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一、中国智慧政府市场前景分析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二、中国智慧政府发展趋势预测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2025-2031年中国智慧政府企业发展策略建议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一、智慧政府企业融资策略</w:t>
      </w:r>
      <w:r>
        <w:rPr>
          <w:rFonts w:hint="eastAsia"/>
        </w:rPr>
        <w:br/>
      </w:r>
      <w:r>
        <w:rPr>
          <w:rFonts w:hint="eastAsia"/>
        </w:rPr>
        <w:t>　　　　二、智慧政府企业人才策略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2025-2031年中国智慧政府企业营销策略建议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一、智慧政府企业定位策略</w:t>
      </w:r>
      <w:r>
        <w:rPr>
          <w:rFonts w:hint="eastAsia"/>
        </w:rPr>
        <w:br/>
      </w:r>
      <w:r>
        <w:rPr>
          <w:rFonts w:hint="eastAsia"/>
        </w:rPr>
        <w:t>　　　　二、智慧政府企业价格策略</w:t>
      </w:r>
      <w:r>
        <w:rPr>
          <w:rFonts w:hint="eastAsia"/>
        </w:rPr>
        <w:br/>
      </w:r>
      <w:r>
        <w:rPr>
          <w:rFonts w:hint="eastAsia"/>
        </w:rPr>
        <w:t>　　　　三、智慧政府企业促销策略</w:t>
      </w:r>
      <w:r>
        <w:rPr>
          <w:rFonts w:hint="eastAsia"/>
        </w:rPr>
        <w:br/>
      </w:r>
      <w:r>
        <w:rPr>
          <w:rFonts w:hint="eastAsia"/>
        </w:rPr>
        <w:t>　　第四节 (中~智~林)智慧政府行业研究结论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智慧政府行业历程</w:t>
      </w:r>
      <w:r>
        <w:rPr>
          <w:rFonts w:hint="eastAsia"/>
        </w:rPr>
        <w:br/>
      </w:r>
      <w:r>
        <w:rPr>
          <w:rFonts w:hint="eastAsia"/>
        </w:rPr>
        <w:t>　　图表 智慧政府行业生命周期</w:t>
      </w:r>
      <w:r>
        <w:rPr>
          <w:rFonts w:hint="eastAsia"/>
        </w:rPr>
        <w:br/>
      </w:r>
      <w:r>
        <w:rPr>
          <w:rFonts w:hint="eastAsia"/>
        </w:rPr>
        <w:t>　　图表 智慧政府行业产业链分析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2019-2024年智慧政府行业市场容量统计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智慧政府重点企业（一）经营情况分析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智慧政府重点企业（一）盈利能力情况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智慧政府重点企业（二）经营情况分析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智慧政府重点企业（二）盈利能力情况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智慧政府重点企业（二）成长能力情况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71d5c21ef4ccd" w:history="1">
        <w:r>
          <w:rPr>
            <w:rStyle w:val="Hyperlink"/>
          </w:rPr>
          <w:t>2025-2031年中国智慧政府市场现状调研与前景趋势分析报告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71d5c21ef4ccd" w:history="1">
        <w:r>
          <w:rPr>
            <w:rStyle w:val="Hyperlink"/>
          </w:rPr>
          <w:t>https://www.20087.com/2/16/ZhiHuiZhengFuFaZhanQuShi.html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数字化、智慧政府作为城市信息化新一轮发展的主线,第一步是、智慧政府包括哪些方面、智慧政府的双结构目标是什么、公共服务智慧化、智慧政府的四大应用领域、智慧政府发展的意义、智慧政府建设、智慧政府与智慧城市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292163614f50" w:history="1">
      <w:r>
        <w:rPr>
          <w:rStyle w:val="Hyperlink"/>
        </w:rPr>
        <w:t>2025-2031年中国智慧政府市场现状调研与前景趋势分析报告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HuiZhengFuFaZhanQuShi.html" TargetMode="External" Id="R8b771d5c21e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HuiZhengFuFaZhanQuShi.html" TargetMode="External" Id="Ra1f929216361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2024-09-19T04:57:00Z</dcterms:created>
  <dcterms:modified xsi:type="dcterms:W3CDTF">2024-09-19T05:57:00Z</dcterms:modified>
  <dc:subject>2025-2031年中国智慧政府市场现状调研与前景趋势分析报告</dc:subject>
  <dc:title>2025-2031年中国智慧政府市场现状调研与前景趋势分析报告</dc:title>
  <cp:keywords>2025-2031年中国智慧政府市场现状调研与前景趋势分析报告</cp:keywords>
  <dc:description>2025-2031年中国智慧政府市场现状调研与前景趋势分析报告</dc:description>
</cp:coreProperties>
</file>