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dbbb4bce4d4d" w:history="1">
              <w:r>
                <w:rPr>
                  <w:rStyle w:val="Hyperlink"/>
                </w:rPr>
                <w:t>全球与中国超细氧化铟锡行业现状调研及前景趋势分析报告（2025-2031年）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dbbb4bce4d4d" w:history="1">
              <w:r>
                <w:rPr>
                  <w:rStyle w:val="Hyperlink"/>
                </w:rPr>
                <w:t>全球与中国超细氧化铟锡行业现状调研及前景趋势分析报告（2025-2031年）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0dbbb4bce4d4d" w:history="1">
                <w:r>
                  <w:rPr>
                    <w:rStyle w:val="Hyperlink"/>
                  </w:rPr>
                  <w:t>https://www.20087.com/2/06/ChaoXiYangHuaYinXiFaZhanQianJing.html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氧化铟锡（ITO）是一种重要的透明导电材料，广泛应用于平板显示器、触摸屏、太阳能电池和其他电子器件中。其主要特点包括具有优异的光学透明性和导电性能，能够在可见光范围内保持高透过率的同时提供良好的导电性。目前，超细氧化铟锡是主流的透明导电薄膜材料，广泛应用于智能手机、平板电脑和电视屏幕等消费电子产品中。然而，尽管其性能优越，超细氧化铟锡的生产过程仍然面临一些挑战，如粉末颗粒的均匀性和分散性问题，这直接影响到最终薄膜的质量和性能。此外，ITO材料中含有稀有金属铟，导致其价格波动较大，增加了生产成本。</w:t>
      </w:r>
      <w:r>
        <w:rPr>
          <w:rFonts w:hint="eastAsia"/>
        </w:rPr>
        <w:br/>
      </w:r>
      <w:r>
        <w:rPr>
          <w:rFonts w:hint="eastAsia"/>
        </w:rPr>
        <w:t>　　未来，随着电子设备向更高性能和更轻薄化方向发展，对超细氧化铟锡的需求将继续增长，并朝着更高效、环保的方向发展。一方面，通过改进纳米材料制备技术和开发新型添加剂，可以提高超细氧化铟锡的均匀性和分散性，从而提升其导电性和光学透明性。例如，利用喷雾热解法或溶胶-凝胶法制备纳米级ITO粉末，可以获得更高质量的前驱体材料。另一方面，随着柔性电子和可穿戴设备的兴起，对高性能透明导电材料的需求不断增加，超细氧化铟锡凭借其独特的优势，将在这些新兴领域继续发挥重要作用。此外，研究人员正在积极探索替代材料，如银纳米线和石墨烯等，以解决铟资源稀缺和成本高的问题。长远来看，超细氧化铟锡将继续在电子显示和新能源领域占据重要地位，并逐步实现材料的多样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0dbbb4bce4d4d" w:history="1">
        <w:r>
          <w:rPr>
            <w:rStyle w:val="Hyperlink"/>
          </w:rPr>
          <w:t>全球与中国超细氧化铟锡行业现状调研及前景趋势分析报告（2025-2031年）</w:t>
        </w:r>
      </w:hyperlink>
      <w:r>
        <w:rPr>
          <w:rFonts w:hint="eastAsia"/>
        </w:rPr>
        <w:t>》全面剖析了超细氧化铟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超细氧化铟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超细氧化铟锡市场概述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按照不同产品类型，超细氧化铟锡主要可以分为如下几个类别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全球不同产品类型超细氧化铟锡销售额增长趋势2020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纯度：＞99.9%</w:t>
      </w:r>
      <w:r>
        <w:rPr>
          <w:rFonts w:hint="eastAsia"/>
        </w:rPr>
        <w:br/>
      </w:r>
      <w:r>
        <w:rPr>
          <w:rFonts w:hint="eastAsia"/>
        </w:rPr>
        <w:t>　　　　1.2.3 纯度：＞99.99%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从不同应用，超细氧化铟锡主要包括如下几个方面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全球不同应用超细氧化铟锡销售额增长趋势2020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触摸屏传感器</w:t>
      </w:r>
      <w:r>
        <w:rPr>
          <w:rFonts w:hint="eastAsia"/>
        </w:rPr>
        <w:br/>
      </w:r>
      <w:r>
        <w:rPr>
          <w:rFonts w:hint="eastAsia"/>
        </w:rPr>
        <w:t>　　　　1.3.4 光伏电池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超细氧化铟锡行业背景、发展历史、现状及趋势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超细氧化铟锡行业目前现状分析</w:t>
      </w:r>
      <w:r>
        <w:rPr>
          <w:rFonts w:hint="eastAsia"/>
        </w:rPr>
        <w:br/>
      </w:r>
      <w:r>
        <w:rPr>
          <w:rFonts w:hint="eastAsia"/>
        </w:rPr>
        <w:t>　　　　1.4.2 超细氧化铟锡发展趋势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全球超细氧化铟锡总体规模分析</w:t>
      </w:r>
      <w:r>
        <w:rPr>
          <w:rFonts w:hint="eastAsia"/>
        </w:rPr>
        <w:br/>
      </w:r>
      <w:r>
        <w:rPr>
          <w:rFonts w:hint="eastAsia"/>
        </w:rPr>
        <w:t>　　2.1 全球超细氧化铟锡供需现状及预测（2020-2031）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全球超细氧化铟锡产能、产量、产能利用率及发展趋势（2020-2031）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全球超细氧化铟锡产量、需求量及发展趋势（2020-2031）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全球主要地区超细氧化铟锡产量及发展趋势（2020-2031）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全球主要地区超细氧化铟锡产量（2020-2025）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全球主要地区超细氧化铟锡产量（2026-2031）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全球主要地区超细氧化铟锡产量市场份额（2020-2031）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中国超细氧化铟锡供需现状及预测（2020-2031）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中国超细氧化铟锡产能、产量、产能利用率及发展趋势（2020-2031）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中国超细氧化铟锡产量、市场需求量及发展趋势（2020-2031）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全球超细氧化铟锡销量及销售额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全球市场超细氧化铟锡销售额（2020-2031）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全球市场超细氧化铟锡销量（2020-2031）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全球市场超细氧化铟锡价格趋势（2020-2031）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全球超细氧化铟锡主要地区分析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全球主要地区超细氧化铟锡市场规模分析：2020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全球主要地区超细氧化铟锡销售收入及市场份额（2020-2025年）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全球主要地区超细氧化铟锡销售收入预测（2026-2031年）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全球主要地区超细氧化铟锡销量分析：2020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全球主要地区超细氧化铟锡销量及市场份额（2020-2025年）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全球主要地区超细氧化铟锡销量及市场份额预测（2026-2031）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北美市场超细氧化铟锡销量、收入及增长率（2020-2031）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欧洲市场超细氧化铟锡销量、收入及增长率（2020-2031）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中国市场超细氧化铟锡销量、收入及增长率（2020-2031）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日本市场超细氧化铟锡销量、收入及增长率（2020-2031）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东南亚市场超细氧化铟锡销量、收入及增长率（2020-2031）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印度市场超细氧化铟锡销量、收入及增长率（2020-2031）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全球市场主要厂商超细氧化铟锡产能市场份额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全球市场主要厂商超细氧化铟锡销量（2020-2025）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全球市场主要厂商超细氧化铟锡销量（2020-2025）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全球市场主要厂商超细氧化铟锡销售收入（2020-2025）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全球市场主要厂商超细氧化铟锡销售价格（2020-2025）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2024年全球主要生产商超细氧化铟锡收入排名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中国市场主要厂商超细氧化铟锡销量（2020-2025）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中国市场主要厂商超细氧化铟锡销量（2020-2025）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中国市场主要厂商超细氧化铟锡销售收入（2020-2025）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2024年中国主要生产商超细氧化铟锡收入排名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中国市场主要厂商超细氧化铟锡销售价格（2020-2025）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全球主要厂商超细氧化铟锡总部及产地分布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全球主要厂商成立时间及超细氧化铟锡商业化日期</w:t>
      </w:r>
      <w:r>
        <w:rPr>
          <w:rFonts w:hint="eastAsia"/>
        </w:rPr>
        <w:br/>
      </w:r>
      <w:r>
        <w:rPr>
          <w:rFonts w:hint="eastAsia"/>
        </w:rPr>
        <w:t>　　4.6 全球主要厂商超细氧化铟锡产品类型及应用</w:t>
      </w:r>
      <w:r>
        <w:rPr>
          <w:rFonts w:hint="eastAsia"/>
        </w:rPr>
        <w:br/>
      </w:r>
      <w:r>
        <w:rPr>
          <w:rFonts w:hint="eastAsia"/>
        </w:rPr>
        <w:t>　　4.7 超细氧化铟锡行业集中度、竞争程度分析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超细氧化铟锡行业集中度分析：2024年全球Top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全球超细氧化铟锡第一梯队、第二梯队和第三梯队生产商（品牌）及市场份额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超细氧化铟锡销量、收入、价格及毛利率（2020-2025）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不同产品类型超细氧化铟锡分析</w:t>
      </w:r>
      <w:r>
        <w:rPr>
          <w:rFonts w:hint="eastAsia"/>
        </w:rPr>
        <w:br/>
      </w:r>
      <w:r>
        <w:rPr>
          <w:rFonts w:hint="eastAsia"/>
        </w:rPr>
        <w:t>　　6.1 全球不同产品类型超细氧化铟锡销量（2020-2031）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全球不同产品类型超细氧化铟锡销量及市场份额（2020-2025）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全球不同产品类型超细氧化铟锡销量预测（2026-2031）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全球不同产品类型超细氧化铟锡收入（2020-2031）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全球不同产品类型超细氧化铟锡收入及市场份额（2020-2025）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全球不同产品类型超细氧化铟锡收入预测（2026-2031）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全球不同产品类型超细氧化铟锡价格走势（2020-2031）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不同应用超细氧化铟锡分析</w:t>
      </w:r>
      <w:r>
        <w:rPr>
          <w:rFonts w:hint="eastAsia"/>
        </w:rPr>
        <w:br/>
      </w:r>
      <w:r>
        <w:rPr>
          <w:rFonts w:hint="eastAsia"/>
        </w:rPr>
        <w:t>　　7.1 全球不同应用超细氧化铟锡销量（2020-2031）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全球不同应用超细氧化铟锡销量及市场份额（2020-2025）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全球不同应用超细氧化铟锡销量预测（2026-2031）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全球不同应用超细氧化铟锡收入（2020-2031）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全球不同应用超细氧化铟锡收入及市场份额（2020-2025）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全球不同应用超细氧化铟锡收入预测（2026-2031）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全球不同应用超细氧化铟锡价格走势（2020-2031）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超细氧化铟锡产业链分析</w:t>
      </w:r>
      <w:r>
        <w:rPr>
          <w:rFonts w:hint="eastAsia"/>
        </w:rPr>
        <w:br/>
      </w:r>
      <w:r>
        <w:rPr>
          <w:rFonts w:hint="eastAsia"/>
        </w:rPr>
        <w:t>　　8.2 超细氧化铟锡工艺制造技术分析</w:t>
      </w:r>
      <w:r>
        <w:rPr>
          <w:rFonts w:hint="eastAsia"/>
        </w:rPr>
        <w:br/>
      </w:r>
      <w:r>
        <w:rPr>
          <w:rFonts w:hint="eastAsia"/>
        </w:rPr>
        <w:t>　　8.3 超细氧化铟锡产业上游供应分析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超细氧化铟锡下游客户分析</w:t>
      </w:r>
      <w:r>
        <w:rPr>
          <w:rFonts w:hint="eastAsia"/>
        </w:rPr>
        <w:br/>
      </w:r>
      <w:r>
        <w:rPr>
          <w:rFonts w:hint="eastAsia"/>
        </w:rPr>
        <w:t>　　8.5 超细氧化铟锡销售渠道分析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超细氧化铟锡行业发展机遇及主要驱动因素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超细氧化铟锡行业发展面临的风险</w:t>
      </w:r>
      <w:r>
        <w:rPr>
          <w:rFonts w:hint="eastAsia"/>
        </w:rPr>
        <w:br/>
      </w:r>
      <w:r>
        <w:rPr>
          <w:rFonts w:hint="eastAsia"/>
        </w:rPr>
        <w:t>　　9.3 超细氧化铟锡行业政策分析</w:t>
      </w:r>
      <w:r>
        <w:rPr>
          <w:rFonts w:hint="eastAsia"/>
        </w:rPr>
        <w:br/>
      </w:r>
      <w:r>
        <w:rPr>
          <w:rFonts w:hint="eastAsia"/>
        </w:rPr>
        <w:t>　　9.4 超细氧化铟锡中国企业SWOT分析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全球不同产品类型超细氧化铟锡销售额增长（CAGR）趋势2020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超细氧化铟锡行业目前发展现状</w:t>
      </w:r>
      <w:r>
        <w:rPr>
          <w:rFonts w:hint="eastAsia"/>
        </w:rPr>
        <w:br/>
      </w:r>
      <w:r>
        <w:rPr>
          <w:rFonts w:hint="eastAsia"/>
        </w:rPr>
        <w:t>　　表 4： 超细氧化铟锡发展趋势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全球主要地区超细氧化铟锡产量增速（CAGR）：（2020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全球主要地区超细氧化铟锡产量（2020-2025）&amp;（吨）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全球主要地区超细氧化铟锡产量（2026-2031）&amp;（吨）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全球主要地区超细氧化铟锡产量市场份额（2020-2025）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全球主要地区超细氧化铟锡产量（2026-2031）&amp;（吨）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全球主要地区超细氧化铟锡销售收入增速：（2020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全球主要地区超细氧化铟锡销售收入（2020-2025）&amp;（百万美元）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全球主要地区超细氧化铟锡销售收入市场份额（2020-2025）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全球主要地区超细氧化铟锡收入（2026-2031）&amp;（百万美元）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全球主要地区超细氧化铟锡收入市场份额（2026-2031）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全球主要地区超细氧化铟锡销量（吨）：2020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全球主要地区超细氧化铟锡销量（2020-2025）&amp;（吨）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全球主要地区超细氧化铟锡销量市场份额（2020-2025）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全球主要地区超细氧化铟锡销量（2026-2031）&amp;（吨）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全球主要地区超细氧化铟锡销量份额（2026-2031）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全球市场主要厂商超细氧化铟锡产能（2024-2025）&amp;（吨）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全球市场主要厂商超细氧化铟锡销量（2020-2025）&amp;（吨）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全球市场主要厂商超细氧化铟锡销量市场份额（2020-2025）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全球市场主要厂商超细氧化铟锡销售收入（2020-2025）&amp;（百万美元）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全球市场主要厂商超细氧化铟锡销售收入市场份额（2020-2025）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全球市场主要厂商超细氧化铟锡销售价格（2020-2025）&amp;（美元/吨）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2024年全球主要生产商超细氧化铟锡收入排名（百万美元）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中国市场主要厂商超细氧化铟锡销量（2020-2025）&amp;（吨）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中国市场主要厂商超细氧化铟锡销量市场份额（2020-2025）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中国市场主要厂商超细氧化铟锡销售收入（2020-2025）&amp;（百万美元）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中国市场主要厂商超细氧化铟锡销售收入市场份额（2020-2025）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2024年中国主要生产商超细氧化铟锡收入排名（百万美元）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中国市场主要厂商超细氧化铟锡销售价格（2020-2025）&amp;（美元/吨）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全球主要厂商超细氧化铟锡总部及产地分布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全球主要厂商成立时间及超细氧化铟锡商业化日期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全球主要厂商超细氧化铟锡产品类型及应用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2024年全球超细氧化铟锡主要厂商市场地位（第一梯队、第二梯队和第三梯队）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全球超细氧化铟锡市场投资、并购等现状分析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超细氧化铟锡生产基地、销售区域、竞争对手及市场地位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超细氧化铟锡产品规格、参数及市场应用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超细氧化铟锡销量（吨）、收入（百万美元）、价格（美元/吨）及毛利率（2020-2025）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全球不同产品类型超细氧化铟锡销量（2020-2025年）&amp;（吨）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全球不同产品类型超细氧化铟锡销量市场份额（2020-2025）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全球不同产品类型超细氧化铟锡销量预测（2026-2031）&amp;（吨）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全球市场不同产品类型超细氧化铟锡销量市场份额预测（2026-2031）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全球不同产品类型超细氧化铟锡收入（2020-2025年）&amp;（百万美元）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全球不同产品类型超细氧化铟锡收入市场份额（2020-2025）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全球不同产品类型超细氧化铟锡收入预测（2026-2031）&amp;（百万美元）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全球不同产品类型超细氧化铟锡收入市场份额预测（2026-2031）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全球不同应用超细氧化铟锡销量（2020-2025年）&amp;（吨）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全球不同应用超细氧化铟锡销量市场份额（2020-2025）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全球不同应用超细氧化铟锡销量预测（2026-2031）&amp;（吨）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全球市场不同应用超细氧化铟锡销量市场份额预测（2026-2031）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全球不同应用超细氧化铟锡收入（2020-2025年）&amp;（百万美元）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全球不同应用超细氧化铟锡收入市场份额（2020-2025）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全球不同应用超细氧化铟锡收入预测（2026-2031）&amp;（百万美元）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全球不同应用超细氧化铟锡收入市场份额预测（2026-2031）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超细氧化铟锡上游原料供应商及联系方式列表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超细氧化铟锡典型客户列表</w:t>
      </w:r>
      <w:r>
        <w:rPr>
          <w:rFonts w:hint="eastAsia"/>
        </w:rPr>
        <w:br/>
      </w:r>
      <w:r>
        <w:rPr>
          <w:rFonts w:hint="eastAsia"/>
        </w:rPr>
        <w:t>　　表 106： 超细氧化铟锡主要销售模式及销售渠道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超细氧化铟锡行业发展机遇及主要驱动因素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超细氧化铟锡行业发展面临的风险</w:t>
      </w:r>
      <w:r>
        <w:rPr>
          <w:rFonts w:hint="eastAsia"/>
        </w:rPr>
        <w:br/>
      </w:r>
      <w:r>
        <w:rPr>
          <w:rFonts w:hint="eastAsia"/>
        </w:rPr>
        <w:t>　　表 109： 超细氧化铟锡行业政策分析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超细氧化铟锡产品图片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全球不同产品类型超细氧化铟锡销售额2020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全球不同产品类型超细氧化铟锡市场份额2024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纯度：＞99.9%产品图片</w:t>
      </w:r>
      <w:r>
        <w:rPr>
          <w:rFonts w:hint="eastAsia"/>
        </w:rPr>
        <w:br/>
      </w:r>
      <w:r>
        <w:rPr>
          <w:rFonts w:hint="eastAsia"/>
        </w:rPr>
        <w:t>　　图 5： 纯度：＞99.99%产品图片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全球不同应用超细氧化铟锡市场份额2024 &amp; 2031</w:t>
      </w:r>
      <w:r>
        <w:rPr>
          <w:rFonts w:hint="eastAsia"/>
        </w:rPr>
        <w:br/>
      </w:r>
      <w:r>
        <w:rPr>
          <w:rFonts w:hint="eastAsia"/>
        </w:rPr>
        <w:t>　　图 9： 平板显示器</w:t>
      </w:r>
      <w:r>
        <w:rPr>
          <w:rFonts w:hint="eastAsia"/>
        </w:rPr>
        <w:br/>
      </w:r>
      <w:r>
        <w:rPr>
          <w:rFonts w:hint="eastAsia"/>
        </w:rPr>
        <w:t>　　图 10： 触摸屏传感器</w:t>
      </w:r>
      <w:r>
        <w:rPr>
          <w:rFonts w:hint="eastAsia"/>
        </w:rPr>
        <w:br/>
      </w:r>
      <w:r>
        <w:rPr>
          <w:rFonts w:hint="eastAsia"/>
        </w:rPr>
        <w:t>　　图 11： 光伏电池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全球超细氧化铟锡产能、产量、产能利用率及发展趋势（2020-2031）&amp;（吨）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全球超细氧化铟锡产量、需求量及发展趋势（2020-2031）&amp;（吨）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全球主要地区超细氧化铟锡产量（2020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全球主要地区超细氧化铟锡产量市场份额（2020-2031）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中国超细氧化铟锡产能、产量、产能利用率及发展趋势（2020-2031）&amp;（吨）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中国超细氧化铟锡产量、市场需求量及发展趋势（2020-2031）&amp;（吨）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全球超细氧化铟锡市场销售额及增长率：（2020-2031）&amp;（百万美元）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全球市场超细氧化铟锡市场规模：2020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全球市场超细氧化铟锡销量及增长率（2020-2031）&amp;（吨）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全球市场超细氧化铟锡价格趋势（2020-2031）&amp;（美元/吨）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全球主要地区超细氧化铟锡销售收入（2020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全球主要地区超细氧化铟锡销售收入市场份额（2020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北美市场超细氧化铟锡销量及增长率（2020-2031）&amp;（吨）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北美市场超细氧化铟锡收入及增长率（2020-2031）&amp;（百万美元）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欧洲市场超细氧化铟锡销量及增长率（2020-2031）&amp;（吨）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欧洲市场超细氧化铟锡收入及增长率（2020-2031）&amp;（百万美元）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中国市场超细氧化铟锡销量及增长率（2020-2031）&amp;（吨）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中国市场超细氧化铟锡收入及增长率（2020-2031）&amp;（百万美元）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日本市场超细氧化铟锡销量及增长率（2020-2031）&amp;（吨）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日本市场超细氧化铟锡收入及增长率（2020-2031）&amp;（百万美元）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东南亚市场超细氧化铟锡销量及增长率（2020-2031）&amp;（吨）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东南亚市场超细氧化铟锡收入及增长率（2020-2031）&amp;（百万美元）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印度市场超细氧化铟锡销量及增长率（2020-2031）&amp;（吨）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印度市场超细氧化铟锡收入及增长率（2020-2031）&amp;（百万美元）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2024年全球市场主要厂商超细氧化铟锡销量市场份额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2024年全球市场主要厂商超细氧化铟锡收入市场份额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2024年中国市场主要厂商超细氧化铟锡销量市场份额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2024年中国市场主要厂商超细氧化铟锡收入市场份额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2024年全球前五大生产商超细氧化铟锡市场份额</w:t>
      </w:r>
      <w:r>
        <w:rPr>
          <w:rFonts w:hint="eastAsia"/>
        </w:rPr>
        <w:br/>
      </w:r>
      <w:r>
        <w:rPr>
          <w:rFonts w:hint="eastAsia"/>
        </w:rPr>
        <w:t>　　图 42： 2024年全球超细氧化铟锡第一梯队、第二梯队和第三梯队厂商及市场份额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全球不同产品类型超细氧化铟锡价格走势（2020-2031）&amp;（美元/吨）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全球不同应用超细氧化铟锡价格走势（2020-2031）&amp;（美元/吨）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超细氧化铟锡产业链</w:t>
      </w:r>
      <w:r>
        <w:rPr>
          <w:rFonts w:hint="eastAsia"/>
        </w:rPr>
        <w:br/>
      </w:r>
      <w:r>
        <w:rPr>
          <w:rFonts w:hint="eastAsia"/>
        </w:rPr>
        <w:t>　　图 46： 超细氧化铟锡中国企业SWOT分析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dbbb4bce4d4d" w:history="1">
        <w:r>
          <w:rPr>
            <w:rStyle w:val="Hyperlink"/>
          </w:rPr>
          <w:t>全球与中国超细氧化铟锡行业现状调研及前景趋势分析报告（2025-2031年）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0dbbb4bce4d4d" w:history="1">
        <w:r>
          <w:rPr>
            <w:rStyle w:val="Hyperlink"/>
          </w:rPr>
          <w:t>https://www.20087.com/2/06/ChaoXiYangHuaYinXiFaZhanQianJing.html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260c84f8420a" w:history="1">
      <w:r>
        <w:rPr>
          <w:rStyle w:val="Hyperlink"/>
        </w:rPr>
        <w:t>全球与中国超细氧化铟锡行业现状调研及前景趋势分析报告（2025-2031年）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aoXiYangHuaYinXiFaZhanQianJing.html" TargetMode="External" Id="Rbfc0dbbb4bce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aoXiYangHuaYinXiFaZhanQianJing.html" TargetMode="External" Id="R19cd260c84f8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2025-03-07T01:02:46Z</dcterms:created>
  <dcterms:modified xsi:type="dcterms:W3CDTF">2025-03-07T02:02:46Z</dcterms:modified>
  <dc:subject>全球与中国超细氧化铟锡行业现状调研及前景趋势分析报告（2025-2031年）</dc:subject>
  <dc:title>全球与中国超细氧化铟锡行业现状调研及前景趋势分析报告（2025-2031年）</dc:title>
  <cp:keywords>全球与中国超细氧化铟锡行业现状调研及前景趋势分析报告（2025-2031年）</cp:keywords>
  <dc:description>全球与中国超细氧化铟锡行业现状调研及前景趋势分析报告（2025-2031年）</dc:description>
</cp:coreProperties>
</file>