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ae5879694ef8" w:history="1">
              <w:r>
                <w:rPr>
                  <w:rStyle w:val="Hyperlink"/>
                </w:rPr>
                <w:t>2024-2030年中国高性能计算机行业发展研究分析与市场前景预测报告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ae5879694ef8" w:history="1">
              <w:r>
                <w:rPr>
                  <w:rStyle w:val="Hyperlink"/>
                </w:rPr>
                <w:t>2024-2030年中国高性能计算机行业发展研究分析与市场前景预测报告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7ae5879694ef8" w:history="1">
                <w:r>
                  <w:rPr>
                    <w:rStyle w:val="Hyperlink"/>
                  </w:rPr>
                  <w:t>https://www.20087.com/3/26/GaoXingNengJiSuanJiShiChangQianJing.html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计算机（HPC）作为科研、工业设计、金融分析等领域的核心支撑，其计算能力持续突破，推动了大数据处理、人工智能、量子计算等前沿技术的发展。GPU、FPGA等加速器的集成，大幅提升了HPC的并行处理能力。云HPC服务的兴起，降低了高性能计算资源的获取门槛，促进了更广泛的应用。</w:t>
      </w:r>
      <w:r>
        <w:rPr>
          <w:rFonts w:hint="eastAsia"/>
        </w:rPr>
        <w:br/>
      </w:r>
      <w:r>
        <w:rPr>
          <w:rFonts w:hint="eastAsia"/>
        </w:rPr>
        <w:t>　　未来高性能计算机的发展将围绕算力提升与应用普及两个核心方向。量子计算、光子计算等新型计算技术的探索，有望实现计算能力的指数级增长，解决现有技术难以应对的复杂计算问题。同时，异构计算架构的优化、软件栈的标准化，将提高HPC系统的灵活性与效率。随着“东数西算”等国家策略的推进，高性能计算将更好地服务于国家战略需求，促进区域协调发展。此外，边缘计算与HPC的结合，将推动实时数据分析、智能物联网等应用场景的深化，开启高性能计算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7ae5879694ef8" w:history="1">
        <w:r>
          <w:rPr>
            <w:rStyle w:val="Hyperlink"/>
          </w:rPr>
          <w:t>2024-2030年中国高性能计算机行业发展研究分析与市场前景预测报告</w:t>
        </w:r>
      </w:hyperlink>
      <w:r>
        <w:rPr>
          <w:rFonts w:hint="eastAsia"/>
        </w:rPr>
        <w:t>》基于国家统计局、高性能计算机相关协会等渠道的资料数据，全方位剖析了高性能计算机行业的现状与市场需求，详细探讨了高性能计算机市场规模、产业链构成及价格动态，并针对高性能计算机各细分市场进行了分析。同时，高性能计算机报告还对市场前景、发展趋势进行了科学预测，评估了行业内品牌竞争格局、市场集中度以及高性能计算机重点企业的表现。此外，高性能计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高性能计算机行业概述</w:t>
      </w:r>
      <w:r>
        <w:rPr>
          <w:rFonts w:hint="eastAsia"/>
        </w:rPr>
        <w:br/>
      </w:r>
      <w:r>
        <w:rPr>
          <w:rFonts w:hint="eastAsia"/>
        </w:rPr>
        <w:t>　　第一节 高性能计算机定义与分类</w:t>
      </w:r>
      <w:r>
        <w:rPr>
          <w:rFonts w:hint="eastAsia"/>
        </w:rPr>
        <w:br/>
      </w:r>
      <w:r>
        <w:rPr>
          <w:rFonts w:hint="eastAsia"/>
        </w:rPr>
        <w:t>　　第二节 高性能计算机应用领域</w:t>
      </w:r>
      <w:r>
        <w:rPr>
          <w:rFonts w:hint="eastAsia"/>
        </w:rPr>
        <w:br/>
      </w:r>
      <w:r>
        <w:rPr>
          <w:rFonts w:hint="eastAsia"/>
        </w:rPr>
        <w:t>　　第三节 高性能计算机行业经济指标分析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一、高性能计算机行业赢利性评估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二、高性能计算机行业成长速度分析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三、高性能计算机附加值提升空间探讨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四、高性能计算机行业进入壁垒分析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五、高性能计算机行业风险性评估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六、高性能计算机行业周期性分析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七、高性能计算机行业竞争程度指标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八、高性能计算机行业成熟度综合分析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高性能计算机产业链及经营模式分析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三、高性能计算机销售模式与渠道策略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全球高性能计算机市场发展分析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2023-2024年全球高性能计算机行业发展分析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一、全球高性能计算机行业市场规模与趋势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二、全球高性能计算机行业发展特点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三、全球高性能计算机行业竞争格局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主要国家与地区高性能计算机市场分析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2024-2030年全球高性能计算机行业发展趋势与前景预测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一、高性能计算机技术发展趋势</w:t>
      </w:r>
      <w:r>
        <w:rPr>
          <w:rFonts w:hint="eastAsia"/>
        </w:rPr>
        <w:br/>
      </w:r>
      <w:r>
        <w:rPr>
          <w:rFonts w:hint="eastAsia"/>
        </w:rPr>
        <w:t>　　　　二、高性能计算机行业发展趋势</w:t>
      </w:r>
      <w:r>
        <w:rPr>
          <w:rFonts w:hint="eastAsia"/>
        </w:rPr>
        <w:br/>
      </w:r>
      <w:r>
        <w:rPr>
          <w:rFonts w:hint="eastAsia"/>
        </w:rPr>
        <w:t>　　　　三、高性能计算机行业发展潜力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中国高性能计算机行业市场分析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2023-2024年高性能计算机产能与投资动态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一、国内高性能计算机产能现状与利用效率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二、高性能计算机产能扩张与投资动态分析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2024-2030年高性能计算机行业产量统计与趋势预测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1、2019-2024年高性能计算机产量及增长趋势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2、2019-2024年高性能计算机细分产品产量及份额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二、高性能计算机产量影响因素分析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2024-2030年高性能计算机市场需求与销售分析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一、2023-2024年高性能计算机行业需求现状</w:t>
      </w:r>
      <w:r>
        <w:rPr>
          <w:rFonts w:hint="eastAsia"/>
        </w:rPr>
        <w:br/>
      </w:r>
      <w:r>
        <w:rPr>
          <w:rFonts w:hint="eastAsia"/>
        </w:rPr>
        <w:t>　　　　二、高性能计算机客户群体与需求特点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三、2019-2024年高性能计算机行业销售规模分析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四、2024-2030年高性能计算机市场增长潜力与规模预测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中国高性能计算机细分市场分析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一、2023-2024年高性能计算机主要细分产品市场现状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2023-2024年中国高性能计算机技术发展研究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当前高性能计算机技术发展现状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高性能计算机技术未来发展趋势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高性能计算机价格机制与竞争策略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高性能计算机定价策略与方法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2024-2030年高性能计算机价格竞争态势与趋势预测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中国高性能计算机行业重点区域市场研究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2023-2024年重点区域高性能计算机市场发展概况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二、2019-2024年高性能计算机市场需求规模情况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三、2024-2030年高性能计算机行业发展潜力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2019-2024年中国高性能计算机行业进出口情况分析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高性能计算机行业进口规模与来源分析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一、2019-2024年高性能计算机进口规模分析</w:t>
      </w:r>
      <w:r>
        <w:rPr>
          <w:rFonts w:hint="eastAsia"/>
        </w:rPr>
        <w:br/>
      </w:r>
      <w:r>
        <w:rPr>
          <w:rFonts w:hint="eastAsia"/>
        </w:rPr>
        <w:t>　　　　二、高性能计算机主要进口来源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高性能计算机行业出口规模与目的地分析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一、2019-2024年高性能计算机出口规模分析</w:t>
      </w:r>
      <w:r>
        <w:rPr>
          <w:rFonts w:hint="eastAsia"/>
        </w:rPr>
        <w:br/>
      </w:r>
      <w:r>
        <w:rPr>
          <w:rFonts w:hint="eastAsia"/>
        </w:rPr>
        <w:t>　　　　二、高性能计算机主要出口目的地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2019-2024年中国高性能计算机总体规模与财务指标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一、高性能计算机企业数量与结构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二、高性能计算机从业人员规模</w:t>
      </w:r>
      <w:r>
        <w:rPr>
          <w:rFonts w:hint="eastAsia"/>
        </w:rPr>
        <w:br/>
      </w:r>
      <w:r>
        <w:rPr>
          <w:rFonts w:hint="eastAsia"/>
        </w:rPr>
        <w:t>　　　　三、高性能计算机行业资产状况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高性能计算机行业重点企业经营状况分析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高性能计算机领先企业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高性能计算机标杆企业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高性能计算机代表企业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高性能计算机龙头企业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高性能计算机重点企业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高性能计算机行业竞争格局总览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2023-2024年高性能计算机行业竞争力分析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一、高性能计算机供应商议价能力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四、高性能计算机替代品威胁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2019-2024年高性能计算机行业企业并购活动分析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2023-2024年高性能计算机行业会展与招投标活动分析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一、高性能计算机行业会展活动及其市场影响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2024年中国高性能计算机企业发展策略分析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高性能计算机市场策略分析</w:t>
      </w:r>
      <w:r>
        <w:rPr>
          <w:rFonts w:hint="eastAsia"/>
        </w:rPr>
        <w:br/>
      </w:r>
      <w:r>
        <w:rPr>
          <w:rFonts w:hint="eastAsia"/>
        </w:rPr>
        <w:t>　　　　一、高性能计算机市场定位与拓展策略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二、高性能计算机市场细分与目标客户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高性能计算机销售策略分析</w:t>
      </w:r>
      <w:r>
        <w:rPr>
          <w:rFonts w:hint="eastAsia"/>
        </w:rPr>
        <w:br/>
      </w:r>
      <w:r>
        <w:rPr>
          <w:rFonts w:hint="eastAsia"/>
        </w:rPr>
        <w:t>　　　　一、高性能计算机销售渠道与网络建设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提高高性能计算机企业竞争力建议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一、高性能计算机技术创新与管理优化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高性能计算机品牌战略思考</w:t>
      </w:r>
      <w:r>
        <w:rPr>
          <w:rFonts w:hint="eastAsia"/>
        </w:rPr>
        <w:br/>
      </w:r>
      <w:r>
        <w:rPr>
          <w:rFonts w:hint="eastAsia"/>
        </w:rPr>
        <w:t>　　　　一、高性能计算机品牌建设与维护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二、高性能计算机品牌影响力与市场竞争力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中国高性能计算机行业风险与对策</w:t>
      </w:r>
      <w:r>
        <w:rPr>
          <w:rFonts w:hint="eastAsia"/>
        </w:rPr>
        <w:br/>
      </w:r>
      <w:r>
        <w:rPr>
          <w:rFonts w:hint="eastAsia"/>
        </w:rPr>
        <w:t>　　第一节 高性能计算机行业SWOT分析</w:t>
      </w:r>
      <w:r>
        <w:rPr>
          <w:rFonts w:hint="eastAsia"/>
        </w:rPr>
        <w:br/>
      </w:r>
      <w:r>
        <w:rPr>
          <w:rFonts w:hint="eastAsia"/>
        </w:rPr>
        <w:t>　　　　一、高性能计算机行业优势分析</w:t>
      </w:r>
      <w:r>
        <w:rPr>
          <w:rFonts w:hint="eastAsia"/>
        </w:rPr>
        <w:br/>
      </w:r>
      <w:r>
        <w:rPr>
          <w:rFonts w:hint="eastAsia"/>
        </w:rPr>
        <w:t>　　　　二、高性能计算机行业劣势分析</w:t>
      </w:r>
      <w:r>
        <w:rPr>
          <w:rFonts w:hint="eastAsia"/>
        </w:rPr>
        <w:br/>
      </w:r>
      <w:r>
        <w:rPr>
          <w:rFonts w:hint="eastAsia"/>
        </w:rPr>
        <w:t>　　　　三、高性能计算机市场机会探索</w:t>
      </w:r>
      <w:r>
        <w:rPr>
          <w:rFonts w:hint="eastAsia"/>
        </w:rPr>
        <w:br/>
      </w:r>
      <w:r>
        <w:rPr>
          <w:rFonts w:hint="eastAsia"/>
        </w:rPr>
        <w:t>　　　　四、高性能计算机市场威胁评估</w:t>
      </w:r>
      <w:r>
        <w:rPr>
          <w:rFonts w:hint="eastAsia"/>
        </w:rPr>
        <w:br/>
      </w:r>
      <w:r>
        <w:rPr>
          <w:rFonts w:hint="eastAsia"/>
        </w:rPr>
        <w:t>　　第二节 高性能计算机行业风险及对策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2024-2030年中国高性能计算机行业前景与发展趋势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高性能计算机行业发展环境分析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2024-2030年高性能计算机行业发展趋势与方向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一、高性能计算机行业发展方向预测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二、高性能计算机发展趋势分析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2024-2030年高性能计算机行业发展潜力与机遇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一、高性能计算机市场发展潜力评估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二、高性能计算机新兴市场与机遇探索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高性能计算机行业研究结论与建议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中^智^林^高性能计算机行业发展建议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高性能计算机行业历程</w:t>
      </w:r>
      <w:r>
        <w:rPr>
          <w:rFonts w:hint="eastAsia"/>
        </w:rPr>
        <w:br/>
      </w:r>
      <w:r>
        <w:rPr>
          <w:rFonts w:hint="eastAsia"/>
        </w:rPr>
        <w:t>　　图表 高性能计算机行业生命周期</w:t>
      </w:r>
      <w:r>
        <w:rPr>
          <w:rFonts w:hint="eastAsia"/>
        </w:rPr>
        <w:br/>
      </w:r>
      <w:r>
        <w:rPr>
          <w:rFonts w:hint="eastAsia"/>
        </w:rPr>
        <w:t>　　图表 高性能计算机行业产业链分析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2019-2024年高性能计算机行业市场容量分析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2024年中国高性能计算机行业需求领域分布格局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2024年中国高性能计算机进口国家及地区分析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2024年中国高性能计算机出口国家及地区分析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2019-2024年中国高性能计算机行业企业平均规模情况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高性能计算机重点企业（三）成长能力情况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ae5879694ef8" w:history="1">
        <w:r>
          <w:rPr>
            <w:rStyle w:val="Hyperlink"/>
          </w:rPr>
          <w:t>2024-2030年中国高性能计算机行业发展研究分析与市场前景预测报告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7ae5879694ef8" w:history="1">
        <w:r>
          <w:rPr>
            <w:rStyle w:val="Hyperlink"/>
          </w:rPr>
          <w:t>https://www.20087.com/3/26/GaoXingNengJiSuanJiShiChangQianJing.html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a1e705aee4d3d" w:history="1">
      <w:r>
        <w:rPr>
          <w:rStyle w:val="Hyperlink"/>
        </w:rPr>
        <w:t>2024-2030年中国高性能计算机行业发展研究分析与市场前景预测报告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aoXingNengJiSuanJiShiChangQianJing.html" TargetMode="External" Id="R1ff7ae587969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aoXingNengJiSuanJiShiChangQianJing.html" TargetMode="External" Id="R0bea1e705aee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2024-10-09T08:04:47Z</dcterms:created>
  <dcterms:modified xsi:type="dcterms:W3CDTF">2024-10-09T09:04:47Z</dcterms:modified>
  <dc:subject>2024-2030年中国高性能计算机行业发展研究分析与市场前景预测报告</dc:subject>
  <dc:title>2024-2030年中国高性能计算机行业发展研究分析与市场前景预测报告</dc:title>
  <cp:keywords>2024-2030年中国高性能计算机行业发展研究分析与市场前景预测报告</cp:keywords>
  <dc:description>2024-2030年中国高性能计算机行业发展研究分析与市场前景预测报告</dc:description>
</cp:coreProperties>
</file>