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2acda8bf4098" w:history="1">
              <w:r>
                <w:rPr>
                  <w:rStyle w:val="Hyperlink"/>
                </w:rPr>
                <w:t>2025-2031年全球与中国4K/8K超高清电视机发展现状及前景趋势分析报告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2acda8bf4098" w:history="1">
              <w:r>
                <w:rPr>
                  <w:rStyle w:val="Hyperlink"/>
                </w:rPr>
                <w:t>2025-2031年全球与中国4K/8K超高清电视机发展现状及前景趋势分析报告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c2acda8bf4098" w:history="1">
                <w:r>
                  <w:rPr>
                    <w:rStyle w:val="Hyperlink"/>
                  </w:rPr>
                  <w:t>https://www.20087.com/3/36/4K-8KChaoGaoQingDianShiJiHangYeXianZhuangJiQianJing.html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/8K超高清电视机是具备高分辨率显示能力的消费类电子产品，通过提升像素密度与图像处理技术，实现更细腻、更真实的视觉体验。4K电视已成市场主流，支持3840×2160分辨率，8K产品则达到7680×4320，主要应用于高端家庭影院与专业展示场景。目前，4K/8K超高清电视机技术路线以液晶（LCD）为主，结合量子点（QLED）、Mini-LED背光与局部调光技术，显著提升亮度、对比度与色彩表现。图像处理芯片支持HDR、MEMC运动补偿与AI场景识别，优化动态画面质量。操作系统集成流媒体平台、语音助手与智能家居控制功能，增强交互体验。内容生态逐步完善，体育赛事、纪录片与影视平台提供超高清片源。然而，8K内容稀缺与带宽限制制约其普及速度。</w:t>
      </w:r>
      <w:r>
        <w:rPr>
          <w:rFonts w:hint="eastAsia"/>
        </w:rPr>
        <w:br/>
      </w:r>
      <w:r>
        <w:rPr>
          <w:rFonts w:hint="eastAsia"/>
        </w:rPr>
        <w:t>　　未来，4K/8K超高清电视机将向显示技术革新、沉浸式体验与系统融合方向发展。OLED、Micro-LED等自发光技术普及，实现像素级控光、无限对比度与超薄形态，提升画质天花板。可卷曲、透明与柔性屏幕探索全新产品形态，适应多样化家居环境。音视频系统深度整合，杜比视界与全景声技术营造影院级沉浸感。电视作为家庭中枢，与安防、照明、空调等设备互联，实现场景化智能控制。内容生成技术发展，AI超分算法将标清或高清内容实时提升至超高清，缓解片源不足。云游戏与远程渲染服务拓展娱乐边界。4K/8K超高清电视机正从视听终端向高画质、可交互、全场景的智慧家庭核心演进，重塑家庭数字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c2acda8bf4098" w:history="1">
        <w:r>
          <w:rPr>
            <w:rStyle w:val="Hyperlink"/>
          </w:rPr>
          <w:t>2025-2031年全球与中国4K/8K超高清电视机发展现状及前景趋势分析报告</w:t>
        </w:r>
      </w:hyperlink>
      <w:r>
        <w:rPr>
          <w:rFonts w:hint="eastAsia"/>
        </w:rPr>
        <w:t>》基于国家统计局及相关协会的权威数据，系统研究了4K/8K超高清电视机行业的市场需求、市场规模及产业链现状，分析了4K/8K超高清电视机价格波动、细分市场动态及重点企业的经营表现，科学预测了4K/8K超高清电视机市场前景与发展趋势，揭示了潜在需求与投资机会，同时指出了4K/8K超高清电视机行业可能面临的风险。通过对4K/8K超高清电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中国4K/8K超高清电视机概述</w:t>
      </w:r>
      <w:r>
        <w:rPr>
          <w:rFonts w:hint="eastAsia"/>
        </w:rPr>
        <w:br/>
      </w:r>
      <w:r>
        <w:rPr>
          <w:rFonts w:hint="eastAsia"/>
        </w:rPr>
        <w:t>　　第一节 4K/8K超高清电视机行业定义</w:t>
      </w:r>
      <w:r>
        <w:rPr>
          <w:rFonts w:hint="eastAsia"/>
        </w:rPr>
        <w:br/>
      </w:r>
      <w:r>
        <w:rPr>
          <w:rFonts w:hint="eastAsia"/>
        </w:rPr>
        <w:t>　　第二节 4K/8K超高清电视机行业发展特性</w:t>
      </w:r>
      <w:r>
        <w:rPr>
          <w:rFonts w:hint="eastAsia"/>
        </w:rPr>
        <w:br/>
      </w:r>
      <w:r>
        <w:rPr>
          <w:rFonts w:hint="eastAsia"/>
        </w:rPr>
        <w:t>　　第三节 4K/8K超高清电视机产业链分析</w:t>
      </w:r>
      <w:r>
        <w:rPr>
          <w:rFonts w:hint="eastAsia"/>
        </w:rPr>
        <w:br/>
      </w:r>
      <w:r>
        <w:rPr>
          <w:rFonts w:hint="eastAsia"/>
        </w:rPr>
        <w:t>　　第四节 4K/8K超高清电视机行业生命周期分析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中国4K/8K超高清电视机行业发展环境分析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4K/8K超高清电视机行业经济环境分析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4K/8K超高清电视机行业相关政策、标准</w:t>
      </w:r>
      <w:r>
        <w:rPr>
          <w:rFonts w:hint="eastAsia"/>
        </w:rPr>
        <w:br/>
      </w:r>
      <w:r>
        <w:rPr>
          <w:rFonts w:hint="eastAsia"/>
        </w:rPr>
        <w:t>　　第三节 4K/8K超高清电视机行业相关发展规划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2024-2025年4K/8K超高清电视机行业技术发展现状及趋势分析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4K/8K超高清电视机行业技术发展现状分析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国内外4K/8K超高清电视机行业技术差异与原因</w:t>
      </w:r>
      <w:r>
        <w:rPr>
          <w:rFonts w:hint="eastAsia"/>
        </w:rPr>
        <w:br/>
      </w:r>
      <w:r>
        <w:rPr>
          <w:rFonts w:hint="eastAsia"/>
        </w:rPr>
        <w:t>　　第三节 4K/8K超高清电视机行业技术发展方向、趋势预测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提升4K/8K超高清电视机行业技术能力策略建议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全球主要4K/8K超高清电视机市场发展概况</w:t>
      </w:r>
      <w:r>
        <w:rPr>
          <w:rFonts w:hint="eastAsia"/>
        </w:rPr>
        <w:br/>
      </w:r>
      <w:r>
        <w:rPr>
          <w:rFonts w:hint="eastAsia"/>
        </w:rPr>
        <w:t>　　第一节 全球4K/8K超高清电视机市场发展分析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欧洲地区主要国家4K/8K超高清电视机市场概况</w:t>
      </w:r>
      <w:r>
        <w:rPr>
          <w:rFonts w:hint="eastAsia"/>
        </w:rPr>
        <w:br/>
      </w:r>
      <w:r>
        <w:rPr>
          <w:rFonts w:hint="eastAsia"/>
        </w:rPr>
        <w:t>　　第三节 北美地区4K/8K超高清电视机市场概况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亚洲地区主要国家4K/8K超高清电视机市场概况</w:t>
      </w:r>
      <w:r>
        <w:rPr>
          <w:rFonts w:hint="eastAsia"/>
        </w:rPr>
        <w:br/>
      </w:r>
      <w:r>
        <w:rPr>
          <w:rFonts w:hint="eastAsia"/>
        </w:rPr>
        <w:t>　　第五节 全球4K/8K超高清电视机市场发展预测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中国4K/8K超高清电视机发展现状</w:t>
      </w:r>
      <w:r>
        <w:rPr>
          <w:rFonts w:hint="eastAsia"/>
        </w:rPr>
        <w:br/>
      </w:r>
      <w:r>
        <w:rPr>
          <w:rFonts w:hint="eastAsia"/>
        </w:rPr>
        <w:t>　　第一节 中国4K/8K超高清电视机市场现状分析</w:t>
      </w:r>
      <w:r>
        <w:rPr>
          <w:rFonts w:hint="eastAsia"/>
        </w:rPr>
        <w:br/>
      </w:r>
      <w:r>
        <w:rPr>
          <w:rFonts w:hint="eastAsia"/>
        </w:rPr>
        <w:t>　　第二节 中国4K/8K超高清电视机行业产量情况分析及预测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一、4K/8K超高清电视机总体产能规模</w:t>
      </w:r>
      <w:r>
        <w:rPr>
          <w:rFonts w:hint="eastAsia"/>
        </w:rPr>
        <w:br/>
      </w:r>
      <w:r>
        <w:rPr>
          <w:rFonts w:hint="eastAsia"/>
        </w:rPr>
        <w:t>　　　　二、4K/8K超高清电视机生产区域分布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三、2019-2024年中国4K/8K超高清电视机行业产量统计分析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四、2025-2031年中国4K/8K超高清电视机行业产量预测分析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中国4K/8K超高清电视机市场需求分析及预测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一、中国4K/8K超高清电视机市场需求特点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二、2019-2024年中国4K/8K超高清电视机市场需求量统计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三、2025-2031年中国4K/8K超高清电视机市场需求量预测</w:t>
      </w:r>
      <w:r>
        <w:rPr>
          <w:rFonts w:hint="eastAsia"/>
        </w:rPr>
        <w:br/>
      </w:r>
      <w:r>
        <w:rPr>
          <w:rFonts w:hint="eastAsia"/>
        </w:rPr>
        <w:t>　　第四节 中国4K/8K超高清电视机价格趋势分析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一、2019-2024年中国4K/8K超高清电视机市场价格趋势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二、2025-2031年中国4K/8K超高清电视机市场价格走势预测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4K/8K超高清电视机市场特性分析</w:t>
      </w:r>
      <w:r>
        <w:rPr>
          <w:rFonts w:hint="eastAsia"/>
        </w:rPr>
        <w:br/>
      </w:r>
      <w:r>
        <w:rPr>
          <w:rFonts w:hint="eastAsia"/>
        </w:rPr>
        <w:t>　　第一节 4K/8K超高清电视机行业集中度分析</w:t>
      </w:r>
      <w:r>
        <w:rPr>
          <w:rFonts w:hint="eastAsia"/>
        </w:rPr>
        <w:br/>
      </w:r>
      <w:r>
        <w:rPr>
          <w:rFonts w:hint="eastAsia"/>
        </w:rPr>
        <w:t>　　第二节 4K/8K超高清电视机行业SWOT分析</w:t>
      </w:r>
      <w:r>
        <w:rPr>
          <w:rFonts w:hint="eastAsia"/>
        </w:rPr>
        <w:br/>
      </w:r>
      <w:r>
        <w:rPr>
          <w:rFonts w:hint="eastAsia"/>
        </w:rPr>
        <w:t>　　　　一、4K/8K超高清电视机行业优势</w:t>
      </w:r>
      <w:r>
        <w:rPr>
          <w:rFonts w:hint="eastAsia"/>
        </w:rPr>
        <w:br/>
      </w:r>
      <w:r>
        <w:rPr>
          <w:rFonts w:hint="eastAsia"/>
        </w:rPr>
        <w:t>　　　　二、4K/8K超高清电视机行业劣势</w:t>
      </w:r>
      <w:r>
        <w:rPr>
          <w:rFonts w:hint="eastAsia"/>
        </w:rPr>
        <w:br/>
      </w:r>
      <w:r>
        <w:rPr>
          <w:rFonts w:hint="eastAsia"/>
        </w:rPr>
        <w:t>　　　　三、4K/8K超高清电视机行业机会</w:t>
      </w:r>
      <w:r>
        <w:rPr>
          <w:rFonts w:hint="eastAsia"/>
        </w:rPr>
        <w:br/>
      </w:r>
      <w:r>
        <w:rPr>
          <w:rFonts w:hint="eastAsia"/>
        </w:rPr>
        <w:t>　　　　四、4K/8K超高清电视机行业风险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2019-2024年4K/8K超高清电视机行业经济运行状况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2019-2024年中国4K/8K超高清电视机行业盈利能力分析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2019-2024年中国4K/8K超高清电视机行业发展能力分析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2019-2024年4K/8K超高清电视机行业偿债能力分析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2019-2024年4K/8K超高清电视机制造企业数量分析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4K/8K超高清电视机行业上、下游市场分析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4K/8K超高清电视机行业上游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4K/8K超高清电视机行业下游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中国4K/8K超高清电视机行业重点地区发展分析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4K/8K超高清电视机行业重点区域市场结构调研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**地区4K/8K超高清电视机市场发展分析</w:t>
      </w:r>
      <w:r>
        <w:rPr>
          <w:rFonts w:hint="eastAsia"/>
        </w:rPr>
        <w:br/>
      </w:r>
      <w:r>
        <w:rPr>
          <w:rFonts w:hint="eastAsia"/>
        </w:rPr>
        <w:t>　　第三节 **地区4K/8K超高清电视机市场发展分析</w:t>
      </w:r>
      <w:r>
        <w:rPr>
          <w:rFonts w:hint="eastAsia"/>
        </w:rPr>
        <w:br/>
      </w:r>
      <w:r>
        <w:rPr>
          <w:rFonts w:hint="eastAsia"/>
        </w:rPr>
        <w:t>　　第四节 **地区4K/8K超高清电视机市场发展分析</w:t>
      </w:r>
      <w:r>
        <w:rPr>
          <w:rFonts w:hint="eastAsia"/>
        </w:rPr>
        <w:br/>
      </w:r>
      <w:r>
        <w:rPr>
          <w:rFonts w:hint="eastAsia"/>
        </w:rPr>
        <w:t>　　第五节 **地区4K/8K超高清电视机市场发展分析</w:t>
      </w:r>
      <w:r>
        <w:rPr>
          <w:rFonts w:hint="eastAsia"/>
        </w:rPr>
        <w:br/>
      </w:r>
      <w:r>
        <w:rPr>
          <w:rFonts w:hint="eastAsia"/>
        </w:rPr>
        <w:t>　　第六节 **地区4K/8K超高清电视机市场发展分析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2019-2024年中国4K/8K超高清电视机进出口分析</w:t>
      </w:r>
      <w:r>
        <w:rPr>
          <w:rFonts w:hint="eastAsia"/>
        </w:rPr>
        <w:br/>
      </w:r>
      <w:r>
        <w:rPr>
          <w:rFonts w:hint="eastAsia"/>
        </w:rPr>
        <w:t>　　第一节 4K/8K超高清电视机进口情况分析</w:t>
      </w:r>
      <w:r>
        <w:rPr>
          <w:rFonts w:hint="eastAsia"/>
        </w:rPr>
        <w:br/>
      </w:r>
      <w:r>
        <w:rPr>
          <w:rFonts w:hint="eastAsia"/>
        </w:rPr>
        <w:t>　　第二节 4K/8K超高清电视机出口情况分析</w:t>
      </w:r>
      <w:r>
        <w:rPr>
          <w:rFonts w:hint="eastAsia"/>
        </w:rPr>
        <w:br/>
      </w:r>
      <w:r>
        <w:rPr>
          <w:rFonts w:hint="eastAsia"/>
        </w:rPr>
        <w:t>　　第三节 影响4K/8K超高清电视机进出口因素分析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4K/8K超高清电视机行业重点企业竞争力分析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三、企业4K/8K超高清电视机经营状况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三、企业4K/8K超高清电视机经营状况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三、企业4K/8K超高清电视机经营状况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三、企业4K/8K超高清电视机经营状况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三、企业4K/8K超高清电视机经营状况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三、企业4K/8K超高清电视机经营状况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4K/8K超高清电视机行业企业经营策略研究分析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4K/8K超高清电视机企业多样化经营策略分析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一、4K/8K超高清电视机企业多样化经营情况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二、现行4K/8K超高清电视机行业多样化经营的方向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大型4K/8K超高清电视机企业集团未来发展策略分析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对中小4K/8K超高清电视机企业生产经营的建议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4K/8K超高清电视机行业投资风险预警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影响4K/8K超高清电视机行业发展的主要因素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一、2025影响4K/8K超高清电视机行业运行的有利因素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二、2025影响4K/8K超高清电视机行业运行的稳定因素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三、2025影响4K/8K超高清电视机行业运行的不利因素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四、2025我国4K/8K超高清电视机行业发展面临的挑战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五、2025我国4K/8K超高清电视机行业发展面临的机遇</w:t>
      </w:r>
      <w:r>
        <w:rPr>
          <w:rFonts w:hint="eastAsia"/>
        </w:rPr>
        <w:br/>
      </w:r>
      <w:r>
        <w:rPr>
          <w:rFonts w:hint="eastAsia"/>
        </w:rPr>
        <w:t>　　第二节 4K/8K超高清电视机行业投资风险预警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一、4K/8K超高清电视机行业市场风险预测</w:t>
      </w:r>
      <w:r>
        <w:rPr>
          <w:rFonts w:hint="eastAsia"/>
        </w:rPr>
        <w:br/>
      </w:r>
      <w:r>
        <w:rPr>
          <w:rFonts w:hint="eastAsia"/>
        </w:rPr>
        <w:t>　　　　二、4K/8K超高清电视机行业政策风险预测</w:t>
      </w:r>
      <w:r>
        <w:rPr>
          <w:rFonts w:hint="eastAsia"/>
        </w:rPr>
        <w:br/>
      </w:r>
      <w:r>
        <w:rPr>
          <w:rFonts w:hint="eastAsia"/>
        </w:rPr>
        <w:t>　　　　三、4K/8K超高清电视机行业经营风险预测</w:t>
      </w:r>
      <w:r>
        <w:rPr>
          <w:rFonts w:hint="eastAsia"/>
        </w:rPr>
        <w:br/>
      </w:r>
      <w:r>
        <w:rPr>
          <w:rFonts w:hint="eastAsia"/>
        </w:rPr>
        <w:t>　　　　四、4K/8K超高清电视机行业技术风险预测</w:t>
      </w:r>
      <w:r>
        <w:rPr>
          <w:rFonts w:hint="eastAsia"/>
        </w:rPr>
        <w:br/>
      </w:r>
      <w:r>
        <w:rPr>
          <w:rFonts w:hint="eastAsia"/>
        </w:rPr>
        <w:t>　　　　五、4K/8K超高清电视机行业竞争风险预测</w:t>
      </w:r>
      <w:r>
        <w:rPr>
          <w:rFonts w:hint="eastAsia"/>
        </w:rPr>
        <w:br/>
      </w:r>
      <w:r>
        <w:rPr>
          <w:rFonts w:hint="eastAsia"/>
        </w:rPr>
        <w:t>　　　　六、4K/8K超高清电视机行业其他风险预测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4K/8K超高清电视机投资建议</w:t>
      </w:r>
      <w:r>
        <w:rPr>
          <w:rFonts w:hint="eastAsia"/>
        </w:rPr>
        <w:br/>
      </w:r>
      <w:r>
        <w:rPr>
          <w:rFonts w:hint="eastAsia"/>
        </w:rPr>
        <w:t>　　第一节 2025年4K/8K超高清电视机市场前景分析</w:t>
      </w:r>
      <w:r>
        <w:rPr>
          <w:rFonts w:hint="eastAsia"/>
        </w:rPr>
        <w:br/>
      </w:r>
      <w:r>
        <w:rPr>
          <w:rFonts w:hint="eastAsia"/>
        </w:rPr>
        <w:t>　　第二节 2025年4K/8K超高清电视机发展趋势预测</w:t>
      </w:r>
      <w:r>
        <w:rPr>
          <w:rFonts w:hint="eastAsia"/>
        </w:rPr>
        <w:br/>
      </w:r>
      <w:r>
        <w:rPr>
          <w:rFonts w:hint="eastAsia"/>
        </w:rPr>
        <w:t>　　第三节 4K/8K超高清电视机行业投资进入壁垒分析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2019-2024年中国4K/8K超高清电视机市场规模及增长情况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2019-2024年中国4K/8K超高清电视机行业产量及增长趋势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2019-2024年中国4K/8K超高清电视机行业市场需求及增长情况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2019-2024年中国4K/8K超高清电视机行业利润及增长情况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**地区4K/8K超高清电视机市场规模及增长情况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2019-2024年中国4K/8K超高清电视机行业出口情况分析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2019-2024年中国4K/8K超高清电视机行业产品市场价格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2025-2031年中国4K/8K超高清电视机行业利润预测</w:t>
      </w:r>
      <w:r>
        <w:rPr>
          <w:rFonts w:hint="eastAsia"/>
        </w:rPr>
        <w:br/>
      </w:r>
      <w:r>
        <w:rPr>
          <w:rFonts w:hint="eastAsia"/>
        </w:rPr>
        <w:t>　　图表 2025年4K/8K超高清电视机行业壁垒</w:t>
      </w:r>
      <w:r>
        <w:rPr>
          <w:rFonts w:hint="eastAsia"/>
        </w:rPr>
        <w:br/>
      </w:r>
      <w:r>
        <w:rPr>
          <w:rFonts w:hint="eastAsia"/>
        </w:rPr>
        <w:t>　　图表 2025年4K/8K超高清电视机市场前景分析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2025-2031年中国4K/8K超高清电视机市场需求预测</w:t>
      </w:r>
      <w:r>
        <w:rPr>
          <w:rFonts w:hint="eastAsia"/>
        </w:rPr>
        <w:br/>
      </w:r>
      <w:r>
        <w:rPr>
          <w:rFonts w:hint="eastAsia"/>
        </w:rPr>
        <w:t>　　图表 2025年4K/8K超高清电视机发展趋势预测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2acda8bf4098" w:history="1">
        <w:r>
          <w:rPr>
            <w:rStyle w:val="Hyperlink"/>
          </w:rPr>
          <w:t>2025-2031年全球与中国4K/8K超高清电视机发展现状及前景趋势分析报告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c2acda8bf4098" w:history="1">
        <w:r>
          <w:rPr>
            <w:rStyle w:val="Hyperlink"/>
          </w:rPr>
          <w:t>https://www.20087.com/3/36/4K-8KChaoGaoQingDianShiJiHangYeXianZhuangJiQianJing.html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热点：100寸8k电视、4k 8k电视、电视4k和8k哪个好、4k 高清电视、8K电视机、电视高清4k高清8k高清区别、8k大还是4k大、超清4k电视哪个品牌好、高清电视4k和8k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996df73164567" w:history="1">
      <w:r>
        <w:rPr>
          <w:rStyle w:val="Hyperlink"/>
        </w:rPr>
        <w:t>2025-2031年全球与中国4K/8K超高清电视机发展现状及前景趋势分析报告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4K-8KChaoGaoQingDianShiJiHangYeXianZhuangJiQianJing.html" TargetMode="External" Id="Re1bc2acda8bf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4K-8KChaoGaoQingDianShiJiHangYeXianZhuangJiQianJing.html" TargetMode="External" Id="Rf6e996df7316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2025-10-05T02:45:50Z</dcterms:created>
  <dcterms:modified xsi:type="dcterms:W3CDTF">2025-10-05T03:45:50Z</dcterms:modified>
  <dc:subject>2025-2031年全球与中国4K/8K超高清电视机发展现状及前景趋势分析报告</dc:subject>
  <dc:title>2025-2031年全球与中国4K/8K超高清电视机发展现状及前景趋势分析报告</dc:title>
  <cp:keywords>2025-2031年全球与中国4K/8K超高清电视机发展现状及前景趋势分析报告</cp:keywords>
  <dc:description>2025-2031年全球与中国4K/8K超高清电视机发展现状及前景趋势分析报告</dc:description>
</cp:coreProperties>
</file>