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ccd0f7a8e4e88" w:history="1">
              <w:r>
                <w:rPr>
                  <w:rStyle w:val="Hyperlink"/>
                </w:rPr>
                <w:t>2025-2031年中国4K显示器发展现状与前景分析报告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ccd0f7a8e4e88" w:history="1">
              <w:r>
                <w:rPr>
                  <w:rStyle w:val="Hyperlink"/>
                </w:rPr>
                <w:t>2025-2031年中国4K显示器发展现状与前景分析报告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ccd0f7a8e4e88" w:history="1">
                <w:r>
                  <w:rPr>
                    <w:rStyle w:val="Hyperlink"/>
                  </w:rPr>
                  <w:t>https://www.20087.com/3/66/4KXianShiQiQianJing.html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显示器是分辨率达到3840×2160像素级别的显示设备，广泛应用于个人电脑、影视制作、游戏娱乐、专业设计、办公会议等领域。当前主流产品采用IPS、VA、OLED等面板技术，并支持HDR、高刷新率、广色域覆盖等高级显示特性，部分型号还集成USB-C接口、雷电协议、触控操作等功能，提升使用便捷性与扩展性。随着内容生态日益丰富与硬件成本下降，4K显示器逐渐从专业市场向大众消费市场渗透。然而，在实际使用过程中仍存在显卡性能瓶颈、色彩校准复杂、响应时间延迟等问题，影响用户的沉浸体验与工作效率。此外，部分产品宣传与实际效果存在差距，导致消费者选购时缺乏明确判断依据。</w:t>
      </w:r>
      <w:r>
        <w:rPr>
          <w:rFonts w:hint="eastAsia"/>
        </w:rPr>
        <w:br/>
      </w:r>
      <w:r>
        <w:rPr>
          <w:rFonts w:hint="eastAsia"/>
        </w:rPr>
        <w:t>　　未来，4K显示器将朝着高动态范围、低功耗、智能化方向持续演进。随着Mini LED、Micro LED、QD-OLED等新型显示技术的成熟，4K显示器在亮度、对比度、色彩还原等方面的性能将大幅提升，满足专业创作与高端娱乐需求。同时，人工智能图像处理芯片的引入将使显示器具备自动优化画质、识别使用场景、调整色彩模式的能力，提升用户视觉体验。此外，随着远程办公、在线教育、视频会议常态化，4K显示器将更多集成摄像头、麦克风、语音助手等功能，构建一体化智能办公终端。在绿色低碳趋势推动下，超低功耗背光、节能电源管理、可回收材料等环保设计理念将被广泛采用，助力电子产品迈向可持续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ccd0f7a8e4e88" w:history="1">
        <w:r>
          <w:rPr>
            <w:rStyle w:val="Hyperlink"/>
          </w:rPr>
          <w:t>2025-2031年中国4K显示器发展现状与前景分析报告</w:t>
        </w:r>
      </w:hyperlink>
      <w:r>
        <w:rPr>
          <w:rFonts w:hint="eastAsia"/>
        </w:rPr>
        <w:t>》系统分析了4K显示器行业的市场规模、供需状况及竞争格局，结合4K显示器技术发展现状与未来方向，科学预测了行业前景与增长趋势。报告重点评估了重点4K显示器企业的经营表现及竞争优势，同时探讨了行业机遇与潜在风险。通过对4K显示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4K显示器行业概述</w:t>
      </w:r>
      <w:r>
        <w:rPr>
          <w:rFonts w:hint="eastAsia"/>
        </w:rPr>
        <w:br/>
      </w:r>
      <w:r>
        <w:rPr>
          <w:rFonts w:hint="eastAsia"/>
        </w:rPr>
        <w:t>　　第一节 4K显示器定义与分类</w:t>
      </w:r>
      <w:r>
        <w:rPr>
          <w:rFonts w:hint="eastAsia"/>
        </w:rPr>
        <w:br/>
      </w:r>
      <w:r>
        <w:rPr>
          <w:rFonts w:hint="eastAsia"/>
        </w:rPr>
        <w:t>　　第二节 4K显示器应用领域</w:t>
      </w:r>
      <w:r>
        <w:rPr>
          <w:rFonts w:hint="eastAsia"/>
        </w:rPr>
        <w:br/>
      </w:r>
      <w:r>
        <w:rPr>
          <w:rFonts w:hint="eastAsia"/>
        </w:rPr>
        <w:t>　　第三节 4K显示器行业经济指标分析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4K显示器产业链及经营模式分析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三、4K显示器销售模式及销售渠道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2019-2024年全球4K显示器市场规模与趋势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主要国家与地区4K显示器市场分析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2025-2031年全球4K显示器行业发展趋势与前景预测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2024-2025年4K显示器产能与投资动态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一、国内4K显示器产能及利用情况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二、4K显示器产能扩张与投资动态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2025-2031年4K显示器行业产量统计与趋势预测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一、2019-2024年4K显示器行业产量数据统计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1、2019-2024年4K显示器产量及增长趋势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2、2019-2024年4K显示器细分产品产量及份额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二、影响4K显示器产量的关键因素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三、2025-2031年4K显示器产量预测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2025-2031年4K显示器市场需求与销售分析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一、2024-2025年4K显示器行业需求现状</w:t>
      </w:r>
      <w:r>
        <w:rPr>
          <w:rFonts w:hint="eastAsia"/>
        </w:rPr>
        <w:br/>
      </w:r>
      <w:r>
        <w:rPr>
          <w:rFonts w:hint="eastAsia"/>
        </w:rPr>
        <w:t>　　　　二、4K显示器客户群体与需求特点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三、2019-2024年4K显示器行业销售规模分析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四、2025-2031年4K显示器市场增长潜力与规模预测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4K显示器细分市场分析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一、2024-2025年4K显示器主要细分产品市场现状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4K显示器下游应用与客户群体分析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一、2024-2025年4K显示器各应用领域市场现状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2024-2025年4K显示器行业技术发展现状及趋势分析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4K显示器行业技术发展方向、趋势预测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一、2019-2024年4K显示器市场价格走势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4K显示器定价策略与方法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2025-2031年4K显示器价格竞争态势与趋势预测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2024-2025年重点区域4K显示器市场发展概况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二、2019-2024年4K显示器市场需求规模情况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三、2025-2031年4K显示器行业发展潜力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4K显示器行业进口情况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一、2019-2024年4K显示器进口规模及增长情况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二、4K显示器主要进口来源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4K显示器行业出口情况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一、2019-2024年4K显示器出口规模及增长情况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二、4K显示器主要出口目的地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2019-2024年中国4K显示器行业总体发展与财务状况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2019-2024年中国4K显示器行业规模情况</w:t>
      </w:r>
      <w:r>
        <w:rPr>
          <w:rFonts w:hint="eastAsia"/>
        </w:rPr>
        <w:br/>
      </w:r>
      <w:r>
        <w:rPr>
          <w:rFonts w:hint="eastAsia"/>
        </w:rPr>
        <w:t>　　　　一、4K显示器行业企业数量规模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二、4K显示器行业从业人员规模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三、4K显示器行业市场敏感性分析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2019-2024年中国4K显示器行业财务能力分析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一、4K显示器行业盈利能力</w:t>
      </w:r>
      <w:r>
        <w:rPr>
          <w:rFonts w:hint="eastAsia"/>
        </w:rPr>
        <w:br/>
      </w:r>
      <w:r>
        <w:rPr>
          <w:rFonts w:hint="eastAsia"/>
        </w:rPr>
        <w:t>　　　　二、4K显示器行业偿债能力</w:t>
      </w:r>
      <w:r>
        <w:rPr>
          <w:rFonts w:hint="eastAsia"/>
        </w:rPr>
        <w:br/>
      </w:r>
      <w:r>
        <w:rPr>
          <w:rFonts w:hint="eastAsia"/>
        </w:rPr>
        <w:t>　　　　三、4K显示器行业营运能力</w:t>
      </w:r>
      <w:r>
        <w:rPr>
          <w:rFonts w:hint="eastAsia"/>
        </w:rPr>
        <w:br/>
      </w:r>
      <w:r>
        <w:rPr>
          <w:rFonts w:hint="eastAsia"/>
        </w:rPr>
        <w:t>　　　　四、4K显示器行业发展能力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中国4K显示器行业竞争格局分析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4K显示器行业竞争格局总览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2024-2025年4K显示器行业竞争力分析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2019-2024年4K显示器行业企业并购活动分析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2024-2025年4K显示器行业会展与招投标活动分析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一、4K显示器行业会展活动及其市场影响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2025年中国4K显示器企业发展企业发展策略与建议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4K显示器销售模式与渠道策略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4K显示器品牌与市场推广策略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4K显示器研发投入与技术创新能力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4K显示器合作联盟与资源整合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中国4K显示器行业风险与对策</w:t>
      </w:r>
      <w:r>
        <w:rPr>
          <w:rFonts w:hint="eastAsia"/>
        </w:rPr>
        <w:br/>
      </w:r>
      <w:r>
        <w:rPr>
          <w:rFonts w:hint="eastAsia"/>
        </w:rPr>
        <w:t>　　第一节 4K显示器行业SWOT分析</w:t>
      </w:r>
      <w:r>
        <w:rPr>
          <w:rFonts w:hint="eastAsia"/>
        </w:rPr>
        <w:br/>
      </w:r>
      <w:r>
        <w:rPr>
          <w:rFonts w:hint="eastAsia"/>
        </w:rPr>
        <w:t>　　　　一、4K显示器行业优势</w:t>
      </w:r>
      <w:r>
        <w:rPr>
          <w:rFonts w:hint="eastAsia"/>
        </w:rPr>
        <w:br/>
      </w:r>
      <w:r>
        <w:rPr>
          <w:rFonts w:hint="eastAsia"/>
        </w:rPr>
        <w:t>　　　　二、4K显示器行业劣势</w:t>
      </w:r>
      <w:r>
        <w:rPr>
          <w:rFonts w:hint="eastAsia"/>
        </w:rPr>
        <w:br/>
      </w:r>
      <w:r>
        <w:rPr>
          <w:rFonts w:hint="eastAsia"/>
        </w:rPr>
        <w:t>　　　　三、4K显示器市场机会</w:t>
      </w:r>
      <w:r>
        <w:rPr>
          <w:rFonts w:hint="eastAsia"/>
        </w:rPr>
        <w:br/>
      </w:r>
      <w:r>
        <w:rPr>
          <w:rFonts w:hint="eastAsia"/>
        </w:rPr>
        <w:t>　　　　四、4K显示器市场威胁</w:t>
      </w:r>
      <w:r>
        <w:rPr>
          <w:rFonts w:hint="eastAsia"/>
        </w:rPr>
        <w:br/>
      </w:r>
      <w:r>
        <w:rPr>
          <w:rFonts w:hint="eastAsia"/>
        </w:rPr>
        <w:t>　　第二节 4K显示器行业风险及对策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2025-2031年中国4K显示器行业前景与发展趋势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2024-2025年4K显示器行业发展环境分析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一、4K显示器行业主管部门与监管体制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二、4K显示器行业主要法律法规及政策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三、4K显示器行业标准与质量监管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2025-2031年4K显示器行业发展趋势与方向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2025-2031年4K显示器行业发展潜力与机遇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中:智:林:－4K显示器行业发展建议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4K显示器行业历程</w:t>
      </w:r>
      <w:r>
        <w:rPr>
          <w:rFonts w:hint="eastAsia"/>
        </w:rPr>
        <w:br/>
      </w:r>
      <w:r>
        <w:rPr>
          <w:rFonts w:hint="eastAsia"/>
        </w:rPr>
        <w:t>　　图表 4K显示器行业生命周期</w:t>
      </w:r>
      <w:r>
        <w:rPr>
          <w:rFonts w:hint="eastAsia"/>
        </w:rPr>
        <w:br/>
      </w:r>
      <w:r>
        <w:rPr>
          <w:rFonts w:hint="eastAsia"/>
        </w:rPr>
        <w:t>　　图表 4K显示器行业产业链分析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2024年中国4K显示器进口国家及地区分析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4K显示器企业信息</w:t>
      </w:r>
      <w:r>
        <w:rPr>
          <w:rFonts w:hint="eastAsia"/>
        </w:rPr>
        <w:br/>
      </w:r>
      <w:r>
        <w:rPr>
          <w:rFonts w:hint="eastAsia"/>
        </w:rPr>
        <w:t>　　图表 4K显示器企业经营情况分析</w:t>
      </w:r>
      <w:r>
        <w:rPr>
          <w:rFonts w:hint="eastAsia"/>
        </w:rPr>
        <w:br/>
      </w:r>
      <w:r>
        <w:rPr>
          <w:rFonts w:hint="eastAsia"/>
        </w:rPr>
        <w:t>　　图表 4K显示器重点企业（三）主要经济指标情况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2025-2031年中国4K显示器行业供需平衡预测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2025-2031年中国4K显示器行业市场规模预测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2025-2031年中国4K显示器市场前景分析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2025-2031年中国4K显示器发展趋势预测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ccd0f7a8e4e88" w:history="1">
        <w:r>
          <w:rPr>
            <w:rStyle w:val="Hyperlink"/>
          </w:rPr>
          <w:t>2025-2031年中国4K显示器发展现状与前景分析报告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ccd0f7a8e4e88" w:history="1">
        <w:r>
          <w:rPr>
            <w:rStyle w:val="Hyperlink"/>
          </w:rPr>
          <w:t>https://www.20087.com/3/66/4KXianShiQiQianJing.html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热点：最好的4K显示器、4K显示器降2k会模糊吗、4k什么显卡才带得动、4K显示器分辨率、4K显示器要求最低显卡、4K显示器多少钱、做设计用2k还是4K显示器、4K显示器有必要吗、27寸真的不建议4k吗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4ee8c1e34efe" w:history="1">
      <w:r>
        <w:rPr>
          <w:rStyle w:val="Hyperlink"/>
        </w:rPr>
        <w:t>2025-2031年中国4K显示器发展现状与前景分析报告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4KXianShiQiQianJing.html" TargetMode="External" Id="Ra2eccd0f7a8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4KXianShiQiQianJing.html" TargetMode="External" Id="Rebf24ee8c1e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2025-06-26T00:38:08Z</dcterms:created>
  <dcterms:modified xsi:type="dcterms:W3CDTF">2025-06-26T01:38:08Z</dcterms:modified>
  <dc:subject>2025-2031年中国4K显示器发展现状与前景分析报告</dc:subject>
  <dc:title>2025-2031年中国4K显示器发展现状与前景分析报告</dc:title>
  <cp:keywords>2025-2031年中国4K显示器发展现状与前景分析报告</cp:keywords>
  <dc:description>2025-2031年中国4K显示器发展现状与前景分析报告</dc:description>
</cp:coreProperties>
</file>