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0b67872694692" w:history="1">
              <w:r>
                <w:rPr>
                  <w:rStyle w:val="Hyperlink"/>
                </w:rPr>
                <w:t>2026-2032年全球与中国动作捕捉手套行业市场调研及前景分析报告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0b67872694692" w:history="1">
              <w:r>
                <w:rPr>
                  <w:rStyle w:val="Hyperlink"/>
                </w:rPr>
                <w:t>2026-2032年全球与中国动作捕捉手套行业市场调研及前景分析报告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0b67872694692" w:history="1">
                <w:r>
                  <w:rPr>
                    <w:rStyle w:val="Hyperlink"/>
                  </w:rPr>
                  <w:t>https://www.20087.com/3/06/DongZuoBuZhuoShouTaoHangYeQianJingFenXi.html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作捕捉手套是人机交互与虚拟现实的关键输入设备，在影视特效、游戏开发、康复训练及工业数字孪生中广泛应用。主流产品采用柔性应变传感器、惯性测量单元（IMU）或光学标记点，实时捕捉手指弯曲、手掌姿态及手势轨迹，采样频率可达100Hz以上，延迟低于20ms。高端型号支持力反馈、触觉模拟及无线传输，部分已集成至Meta、Varjo等XR生态。在远程协作与元宇宙场景中，高精度手部动作数据成为沉浸式体验的核心要素。然而，长期佩戴舒适性不足、传感器漂移校准频繁、复杂手势识别准确率有限，以及缺乏统一手势语义标准，仍是用户体验的主要障碍。</w:t>
      </w:r>
      <w:r>
        <w:rPr>
          <w:rFonts w:hint="eastAsia"/>
        </w:rPr>
        <w:br/>
      </w:r>
      <w:r>
        <w:rPr>
          <w:rFonts w:hint="eastAsia"/>
        </w:rPr>
        <w:t>　　未来，动作捕捉手套将向无感穿戴、神经信号融合与AI语义理解方向演进。一方面，电子皮肤（e-skin）与织物电子技术将实现全柔性、透气式传感，消除刚性元件束缚；另一方面，肌电（EMG）或脑电（EEG）信号融合将支持“意念+动作”双模态输入，提升交互自然度。在算法层面，大模型驱动的手势语义理解可将原始动作映射为高层意图（如“抓取”“旋转”），适配不同应用场景。此外，开源手势数据库与跨平台SDK将促进生态共建。长远看，动作捕捉手套不仅作为输入工具，更将成为人类数字身份在虚拟空间中的自然延伸，在人机共生时代扮演核心交互界面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0b67872694692" w:history="1">
        <w:r>
          <w:rPr>
            <w:rStyle w:val="Hyperlink"/>
          </w:rPr>
          <w:t>2026-2032年全球与中国动作捕捉手套行业市场调研及前景分析报告</w:t>
        </w:r>
      </w:hyperlink>
      <w:r>
        <w:rPr>
          <w:rFonts w:hint="eastAsia"/>
        </w:rPr>
        <w:t>》主要基于统计局、相关协会等机构的详实数据，全面分析动作捕捉手套市场规模、价格走势及需求特征，梳理动作捕捉手套产业链各环节发展现状。报告客观评估动作捕捉手套行业技术演进方向与市场格局变化，对动作捕捉手套未来发展趋势作出合理预测，并分析动作捕捉手套不同细分领域的成长空间与潜在风险。通过对动作捕捉手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按产品类型细分，全球动作捕捉手套市场规模2021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惯性式</w:t>
      </w:r>
      <w:r>
        <w:rPr>
          <w:rFonts w:hint="eastAsia"/>
        </w:rPr>
        <w:br/>
      </w:r>
      <w:r>
        <w:rPr>
          <w:rFonts w:hint="eastAsia"/>
        </w:rPr>
        <w:t>　　　　1.3.3 光学式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按应用细分，全球动作捕捉手套市场规模2021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影视制作</w:t>
      </w:r>
      <w:r>
        <w:rPr>
          <w:rFonts w:hint="eastAsia"/>
        </w:rPr>
        <w:br/>
      </w:r>
      <w:r>
        <w:rPr>
          <w:rFonts w:hint="eastAsia"/>
        </w:rPr>
        <w:t>　　　　1.4.3 机器人技术</w:t>
      </w:r>
      <w:r>
        <w:rPr>
          <w:rFonts w:hint="eastAsia"/>
        </w:rPr>
        <w:br/>
      </w:r>
      <w:r>
        <w:rPr>
          <w:rFonts w:hint="eastAsia"/>
        </w:rPr>
        <w:t>　　　　1.4.4 虚拟现实（VR）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生物力学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动作捕捉手套行业发展总体概况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动作捕捉手套行业发展主要特点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动作捕捉手套行业发展影响因素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动作捕捉手套有利因素</w:t>
      </w:r>
      <w:r>
        <w:rPr>
          <w:rFonts w:hint="eastAsia"/>
        </w:rPr>
        <w:br/>
      </w:r>
      <w:r>
        <w:rPr>
          <w:rFonts w:hint="eastAsia"/>
        </w:rPr>
        <w:t>　　　　1.5.3 .2 动作捕捉手套不利因素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全球市场，近三年动作捕捉手套主要企业占有率及排名（按销量）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动作捕捉手套主要企业在国际市场占有率（按销量，2023-2026）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2025年动作捕捉手套主要企业在国际市场排名（按销量）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全球市场主要企业动作捕捉手套销量（2023-2026）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全球市场，近三年动作捕捉手套主要企业占有率及排名（按收入）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动作捕捉手套主要企业在国际市场占有率（按收入，2023-2026）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2025年动作捕捉手套主要企业在国际市场排名（按收入）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全球市场主要企业动作捕捉手套销售收入（2023-2026）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全球市场主要企业动作捕捉手套销售价格（2023-2026）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中国市场，近三年动作捕捉手套主要企业占有率及排名（按销量）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动作捕捉手套主要企业在中国市场占有率（按销量，2023-2026）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2025年动作捕捉手套主要企业在中国市场排名（按销量）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中国市场主要企业动作捕捉手套销量（2023-2026）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中国市场，近三年动作捕捉手套主要企业占有率及排名（按收入）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动作捕捉手套主要企业在中国市场占有率（按收入，2023-2026）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2025年动作捕捉手套主要企业在中国市场排名（按收入）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中国市场主要企业动作捕捉手套销售收入（2023-2026）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全球主要厂商动作捕捉手套总部及产地分布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全球主要厂商成立时间及动作捕捉手套商业化日期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全球主要厂商动作捕捉手套产品类型及应用</w:t>
      </w:r>
      <w:r>
        <w:rPr>
          <w:rFonts w:hint="eastAsia"/>
        </w:rPr>
        <w:br/>
      </w:r>
      <w:r>
        <w:rPr>
          <w:rFonts w:hint="eastAsia"/>
        </w:rPr>
        <w:t>　　2.9 动作捕捉手套行业集中度、竞争程度分析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动作捕捉手套行业集中度分析：2025年全球Top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全球动作捕捉手套第一梯队、第二梯队和第三梯队生产商（品牌）及市场份额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全球动作捕捉手套总体规模分析</w:t>
      </w:r>
      <w:r>
        <w:rPr>
          <w:rFonts w:hint="eastAsia"/>
        </w:rPr>
        <w:br/>
      </w:r>
      <w:r>
        <w:rPr>
          <w:rFonts w:hint="eastAsia"/>
        </w:rPr>
        <w:t>　　3.1 全球动作捕捉手套供需现状及预测（2021-2032）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全球动作捕捉手套产能、产量、产能利用率及发展趋势（2021-2032）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全球动作捕捉手套产量、需求量及发展趋势（2021-2032）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全球主要地区动作捕捉手套产量及发展趋势（2021-2032）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全球主要地区动作捕捉手套产量（2021-2026）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全球主要地区动作捕捉手套产量（2027-2032）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全球主要地区动作捕捉手套产量市场份额（2021-2032）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中国动作捕捉手套供需现状及预测（2021-2032）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中国动作捕捉手套产能、产量、产能利用率及发展趋势（2021-2032）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中国动作捕捉手套产量、市场需求量及发展趋势（2021-2032）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中国市场动作捕捉手套进出口（2021-2032）</w:t>
      </w:r>
      <w:r>
        <w:rPr>
          <w:rFonts w:hint="eastAsia"/>
        </w:rPr>
        <w:br/>
      </w:r>
      <w:r>
        <w:rPr>
          <w:rFonts w:hint="eastAsia"/>
        </w:rPr>
        <w:t>　　3.4 全球动作捕捉手套销量及销售额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全球市场动作捕捉手套销售额（2021-2032）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全球市场动作捕捉手套销量（2021-2032）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全球市场动作捕捉手套价格趋势（2021-2032）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全球动作捕捉手套主要地区分析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全球主要地区动作捕捉手套市场规模分析：2021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全球主要地区动作捕捉手套销售收入及市场份额（2021-2026）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全球主要地区动作捕捉手套销售收入预测（2027-2032）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全球主要地区动作捕捉手套销量分析：2021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全球主要地区动作捕捉手套销量及市场份额（2021-2026）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全球主要地区动作捕捉手套销量及市场份额预测（2027-2032）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中东市场动作捕捉手套销量、收入及增长率（2021-2032）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动作捕捉手套销量、收入、价格及毛利率（2021-2026）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不同产品类型动作捕捉手套分析</w:t>
      </w:r>
      <w:r>
        <w:rPr>
          <w:rFonts w:hint="eastAsia"/>
        </w:rPr>
        <w:br/>
      </w:r>
      <w:r>
        <w:rPr>
          <w:rFonts w:hint="eastAsia"/>
        </w:rPr>
        <w:t>　　6.1 全球不同产品类型动作捕捉手套销量（2021-2032）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全球不同产品类型动作捕捉手套销量及市场份额（2021-2026）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全球不同产品类型动作捕捉手套销量预测（2027-2032）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全球不同产品类型动作捕捉手套收入（2021-2032）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全球不同产品类型动作捕捉手套收入及市场份额（2021-2026）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全球不同产品类型动作捕捉手套收入预测（2027-2032）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全球不同产品类型动作捕捉手套价格走势（2021-2032）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中国不同产品类型动作捕捉手套销量（2021-2032）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中国不同产品类型动作捕捉手套销量及市场份额（2021-2026）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中国不同产品类型动作捕捉手套销量预测（2027-2032）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中国不同产品类型动作捕捉手套收入（2021-2032）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中国不同产品类型动作捕捉手套收入及市场份额（2021-2026）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中国不同产品类型动作捕捉手套收入预测（2027-2032）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不同应用动作捕捉手套分析</w:t>
      </w:r>
      <w:r>
        <w:rPr>
          <w:rFonts w:hint="eastAsia"/>
        </w:rPr>
        <w:br/>
      </w:r>
      <w:r>
        <w:rPr>
          <w:rFonts w:hint="eastAsia"/>
        </w:rPr>
        <w:t>　　7.1 全球不同应用动作捕捉手套销量（2021-2032）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全球不同应用动作捕捉手套销量及市场份额（2021-2026）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全球不同应用动作捕捉手套销量预测（2027-2032）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全球不同应用动作捕捉手套收入（2021-2032）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全球不同应用动作捕捉手套收入及市场份额（2021-2026）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全球不同应用动作捕捉手套收入预测（2027-2032）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全球不同应用动作捕捉手套价格走势（2021-2032）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中国不同应用动作捕捉手套销量（2021-2032）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中国不同应用动作捕捉手套销量及市场份额（2021-2026）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中国不同应用动作捕捉手套销量预测（2027-2032）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中国不同应用动作捕捉手套收入（2021-2032）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中国不同应用动作捕捉手套收入及市场份额（2021-2026）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中国不同应用动作捕捉手套收入预测（2027-2032）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动作捕捉手套行业发展趋势</w:t>
      </w:r>
      <w:r>
        <w:rPr>
          <w:rFonts w:hint="eastAsia"/>
        </w:rPr>
        <w:br/>
      </w:r>
      <w:r>
        <w:rPr>
          <w:rFonts w:hint="eastAsia"/>
        </w:rPr>
        <w:t>　　8.2 动作捕捉手套行业主要驱动因素</w:t>
      </w:r>
      <w:r>
        <w:rPr>
          <w:rFonts w:hint="eastAsia"/>
        </w:rPr>
        <w:br/>
      </w:r>
      <w:r>
        <w:rPr>
          <w:rFonts w:hint="eastAsia"/>
        </w:rPr>
        <w:t>　　8.3 动作捕捉手套中国企业SWOT分析</w:t>
      </w:r>
      <w:r>
        <w:rPr>
          <w:rFonts w:hint="eastAsia"/>
        </w:rPr>
        <w:br/>
      </w:r>
      <w:r>
        <w:rPr>
          <w:rFonts w:hint="eastAsia"/>
        </w:rPr>
        <w:t>　　8.4 中国动作捕捉手套行业政策环境分析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动作捕捉手套行业产业链简介</w:t>
      </w:r>
      <w:r>
        <w:rPr>
          <w:rFonts w:hint="eastAsia"/>
        </w:rPr>
        <w:br/>
      </w:r>
      <w:r>
        <w:rPr>
          <w:rFonts w:hint="eastAsia"/>
        </w:rPr>
        <w:t>　　　　9.1.1 动作捕捉手套行业供应链分析</w:t>
      </w:r>
      <w:r>
        <w:rPr>
          <w:rFonts w:hint="eastAsia"/>
        </w:rPr>
        <w:br/>
      </w:r>
      <w:r>
        <w:rPr>
          <w:rFonts w:hint="eastAsia"/>
        </w:rPr>
        <w:t>　　　　9.1.2 动作捕捉手套主要原料及供应情况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动作捕捉手套行业采购模式</w:t>
      </w:r>
      <w:r>
        <w:rPr>
          <w:rFonts w:hint="eastAsia"/>
        </w:rPr>
        <w:br/>
      </w:r>
      <w:r>
        <w:rPr>
          <w:rFonts w:hint="eastAsia"/>
        </w:rPr>
        <w:t>　　9.3 动作捕捉手套行业生产模式</w:t>
      </w:r>
      <w:r>
        <w:rPr>
          <w:rFonts w:hint="eastAsia"/>
        </w:rPr>
        <w:br/>
      </w:r>
      <w:r>
        <w:rPr>
          <w:rFonts w:hint="eastAsia"/>
        </w:rPr>
        <w:t>　　9.4 动作捕捉手套行业销售模式及销售渠道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按产品类型细分，全球动作捕捉手套市场规模2021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按应用细分，全球动作捕捉手套市场规模（CAGR）2021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动作捕捉手套行业发展主要特点</w:t>
      </w:r>
      <w:r>
        <w:rPr>
          <w:rFonts w:hint="eastAsia"/>
        </w:rPr>
        <w:br/>
      </w:r>
      <w:r>
        <w:rPr>
          <w:rFonts w:hint="eastAsia"/>
        </w:rPr>
        <w:t>　　表 4： 动作捕捉手套行业发展有利因素分析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动作捕捉手套行业发展不利因素分析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进入动作捕捉手套行业壁垒</w:t>
      </w:r>
      <w:r>
        <w:rPr>
          <w:rFonts w:hint="eastAsia"/>
        </w:rPr>
        <w:br/>
      </w:r>
      <w:r>
        <w:rPr>
          <w:rFonts w:hint="eastAsia"/>
        </w:rPr>
        <w:t>　　表 7： 动作捕捉手套主要企业在国际市场占有率（按销量，2023-2026）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2025年动作捕捉手套主要企业在国际市场排名（按销量）&amp;（副）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9： 全球市场主要企业动作捕捉手套销量（2023-2026）&amp;（副）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10： 动作捕捉手套主要企业在国际市场占有率（按收入，2023-2026）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2025年动作捕捉手套主要企业在国际市场排名（按收入）&amp;（万元）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全球市场主要企业动作捕捉手套销售收入（2023-2026）&amp;（万元）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全球市场主要企业动作捕捉手套销售价格（2023-2026）&amp;（元/副）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动作捕捉手套主要企业在中国市场占有率（按销量，2023-2026）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2025年动作捕捉手套主要企业在中国市场排名（按销量）&amp;（副）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16： 中国市场主要企业动作捕捉手套销量（2023-2026）&amp;（副）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17： 动作捕捉手套主要企业在中国市场占有率（按收入，2023-2026）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2025年动作捕捉手套主要企业在中国市场排名（按收入）&amp;（万元）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中国市场主要企业动作捕捉手套销售收入（2023-2026）&amp;（万元）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全球主要厂商动作捕捉手套总部及产地分布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全球主要厂商成立时间及动作捕捉手套商业化日期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全球主要厂商动作捕捉手套产品类型及应用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2025年全球动作捕捉手套主要厂商市场地位（第一梯队、第二梯队和第三梯队）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全球动作捕捉手套市场投资、并购等现状分析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全球主要地区动作捕捉手套产量增速（CAGR）：（2021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26： 全球主要地区动作捕捉手套产量（2021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27： 全球主要地区动作捕捉手套产量（2021-2026）&amp;（副）</w:t>
      </w:r>
      <w:r>
        <w:rPr>
          <w:rFonts w:hint="eastAsia"/>
        </w:rPr>
        <w:br/>
      </w:r>
      <w:r>
        <w:rPr>
          <w:rFonts w:hint="eastAsia"/>
        </w:rPr>
        <w:t>　　表 28： 全球主要地区动作捕捉手套产量（2027-2032）&amp;（副）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全球主要地区动作捕捉手套产量市场份额（2021-2026）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全球主要地区动作捕捉手套产量市场份额（2027-2032）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中国市场动作捕捉手套产量、销量、进出口（2021-2026）&amp;（副）</w:t>
      </w:r>
      <w:r>
        <w:rPr>
          <w:rFonts w:hint="eastAsia"/>
        </w:rPr>
        <w:br/>
      </w:r>
      <w:r>
        <w:rPr>
          <w:rFonts w:hint="eastAsia"/>
        </w:rPr>
        <w:t>　　表 32： 中国市场动作捕捉手套产量、销量、进出口预测（2027-2032）&amp;（副）</w:t>
      </w:r>
      <w:r>
        <w:rPr>
          <w:rFonts w:hint="eastAsia"/>
        </w:rPr>
        <w:br/>
      </w:r>
      <w:r>
        <w:rPr>
          <w:rFonts w:hint="eastAsia"/>
        </w:rPr>
        <w:t>　　表 33： 全球主要地区动作捕捉手套销售收入增速：（2021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全球主要地区动作捕捉手套销售收入（2021-2026）&amp;（万元）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全球主要地区动作捕捉手套销售收入市场份额（2021-2026）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全球主要地区动作捕捉手套收入（2027-2032）&amp;（万元）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全球主要地区动作捕捉手套收入市场份额（2027-2032）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全球主要地区动作捕捉手套销量（副）：2021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全球主要地区动作捕捉手套销量（2021-2026）&amp;（副）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40： 全球主要地区动作捕捉手套销量市场份额（2021-2026）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全球主要地区动作捕捉手套销量（2027-2032）&amp;（副）</w:t>
      </w:r>
      <w:r>
        <w:rPr>
          <w:rFonts w:hint="eastAsia"/>
        </w:rPr>
        <w:br/>
      </w:r>
      <w:r>
        <w:rPr>
          <w:rFonts w:hint="eastAsia"/>
        </w:rPr>
        <w:t>　　表 42： 全球主要地区动作捕捉手套销量份额（2027-2032）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动作捕捉手套生产基地、销售区域、竞争对手及市场地位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动作捕捉手套产品规格、参数及市场应用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动作捕捉手套销量（副）、收入（万元）、价格（元/副）及毛利率（2021-2026）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全球不同产品类型动作捕捉手套销量（2021-2026）&amp;（副）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109： 全球不同产品类型动作捕捉手套销量市场份额（2021-2026）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全球不同产品类型动作捕捉手套销量预测（2027-2032）&amp;（副）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全球市场不同产品类型动作捕捉手套销量市场份额预测（2027-2032）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全球不同产品类型动作捕捉手套收入（2021-2026）&amp;（万元）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全球不同产品类型动作捕捉手套收入市场份额（2021-2026）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全球不同产品类型动作捕捉手套收入预测（2027-2032）&amp;（万元）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全球不同产品类型动作捕捉手套收入市场份额预测（2027-2032）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中国不同产品类型动作捕捉手套销量（2021-2026）&amp;（副）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117： 中国不同产品类型动作捕捉手套销量市场份额（2021-2026）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中国不同产品类型动作捕捉手套销量预测（2027-2032）&amp;（副）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全球市场不同产品类型动作捕捉手套销量市场份额预测（2027-2032）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中国不同产品类型动作捕捉手套收入（2021-2026）&amp;（万元）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中国不同产品类型动作捕捉手套收入市场份额（2021-2026）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中国不同产品类型动作捕捉手套收入预测（2027-2032）&amp;（万元）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中国不同产品类型动作捕捉手套收入市场份额预测（2027-2032）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全球不同应用动作捕捉手套销量（2021-2026）&amp;（副）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125： 全球不同应用动作捕捉手套销量市场份额（2021-2026）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全球不同应用动作捕捉手套销量预测（2027-2032）&amp;（副）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127： 全球市场不同应用动作捕捉手套销量市场份额预测（2027-2032）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全球不同应用动作捕捉手套收入（2021-2026）&amp;（万元）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全球不同应用动作捕捉手套收入市场份额（2021-2026）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全球不同应用动作捕捉手套收入预测（2027-2032）&amp;（万元）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全球不同应用动作捕捉手套收入市场份额预测（2027-2032）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中国不同应用动作捕捉手套销量（2021-2026）&amp;（副）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133： 中国不同应用动作捕捉手套销量市场份额（2021-2026）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中国不同应用动作捕捉手套销量预测（2027-2032）&amp;（副）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135： 中国市场不同应用动作捕捉手套销量市场份额预测（2027-2032）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中国不同应用动作捕捉手套收入（2021-2026）&amp;（万元）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中国不同应用动作捕捉手套收入市场份额（2021-2026）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中国不同应用动作捕捉手套收入预测（2027-2032）&amp;（万元）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中国不同应用动作捕捉手套收入市场份额预测（2027-2032）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动作捕捉手套行业发展趋势</w:t>
      </w:r>
      <w:r>
        <w:rPr>
          <w:rFonts w:hint="eastAsia"/>
        </w:rPr>
        <w:br/>
      </w:r>
      <w:r>
        <w:rPr>
          <w:rFonts w:hint="eastAsia"/>
        </w:rPr>
        <w:t>　　表 141： 动作捕捉手套行业主要驱动因素</w:t>
      </w:r>
      <w:r>
        <w:rPr>
          <w:rFonts w:hint="eastAsia"/>
        </w:rPr>
        <w:br/>
      </w:r>
      <w:r>
        <w:rPr>
          <w:rFonts w:hint="eastAsia"/>
        </w:rPr>
        <w:t>　　表 142： 动作捕捉手套行业供应链分析</w:t>
      </w:r>
      <w:r>
        <w:rPr>
          <w:rFonts w:hint="eastAsia"/>
        </w:rPr>
        <w:br/>
      </w:r>
      <w:r>
        <w:rPr>
          <w:rFonts w:hint="eastAsia"/>
        </w:rPr>
        <w:t>　　表 143： 动作捕捉手套上游原料供应商</w:t>
      </w:r>
      <w:r>
        <w:rPr>
          <w:rFonts w:hint="eastAsia"/>
        </w:rPr>
        <w:br/>
      </w:r>
      <w:r>
        <w:rPr>
          <w:rFonts w:hint="eastAsia"/>
        </w:rPr>
        <w:t>　　表 144： 动作捕捉手套主要地区不同应用客户分析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动作捕捉手套典型经销商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动作捕捉手套产品图片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全球不同产品类型动作捕捉手套销售额2021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全球不同产品类型动作捕捉手套市场份额2025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惯性式产品图片</w:t>
      </w:r>
      <w:r>
        <w:rPr>
          <w:rFonts w:hint="eastAsia"/>
        </w:rPr>
        <w:br/>
      </w:r>
      <w:r>
        <w:rPr>
          <w:rFonts w:hint="eastAsia"/>
        </w:rPr>
        <w:t>　　图 5： 光学式产品图片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全球不同应用动作捕捉手套市场份额2025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影视制作</w:t>
      </w:r>
      <w:r>
        <w:rPr>
          <w:rFonts w:hint="eastAsia"/>
        </w:rPr>
        <w:br/>
      </w:r>
      <w:r>
        <w:rPr>
          <w:rFonts w:hint="eastAsia"/>
        </w:rPr>
        <w:t>　　图 10： 机器人技术</w:t>
      </w:r>
      <w:r>
        <w:rPr>
          <w:rFonts w:hint="eastAsia"/>
        </w:rPr>
        <w:br/>
      </w:r>
      <w:r>
        <w:rPr>
          <w:rFonts w:hint="eastAsia"/>
        </w:rPr>
        <w:t>　　图 11： 虚拟现实（VR）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生物力学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2025年全球前五大生产商动作捕捉手套市场份额</w:t>
      </w:r>
      <w:r>
        <w:rPr>
          <w:rFonts w:hint="eastAsia"/>
        </w:rPr>
        <w:br/>
      </w:r>
      <w:r>
        <w:rPr>
          <w:rFonts w:hint="eastAsia"/>
        </w:rPr>
        <w:t>　　图 16： 2025年全球动作捕捉手套第一梯队、第二梯队和第三梯队厂商及市场份额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全球动作捕捉手套产能、产量、产能利用率及发展趋势（2021-2032）&amp;（副）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18： 全球动作捕捉手套产量、需求量及发展趋势（2021-2032）&amp;（副）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19： 全球主要地区动作捕捉手套产量市场份额（2021-2032）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中国动作捕捉手套产能、产量、产能利用率及发展趋势（2021-2032）&amp;（副）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21： 中国动作捕捉手套产量、市场需求量及发展趋势（2021-2032）&amp;（副）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22： 全球动作捕捉手套市场销售额及增长率：（2021-2032）&amp;（万元）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全球市场动作捕捉手套市场规模：2021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25： 全球市场动作捕捉手套价格趋势（2021-2032）&amp;（元/副）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26： 全球主要地区动作捕捉手套销售收入（2021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全球主要地区动作捕捉手套销售收入市场份额（2021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29： 北美市场动作捕捉手套收入及增长率（2021-2032）&amp;（万元）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31： 欧洲市场动作捕捉手套收入及增长率（2021-2032）&amp;（万元）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33： 中国市场动作捕捉手套收入及增长率（2021-2032）&amp;（万元）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35： 日本市场动作捕捉手套收入及增长率（2021-2032）&amp;（万元）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37： 东南亚市场动作捕捉手套收入及增长率（2021-2032）&amp;（万元）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39： 印度市场动作捕捉手套收入及增长率（2021-2032）&amp;（万元）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41： 南美市场动作捕捉手套收入及增长率（2021-2032）&amp;（万元）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中东市场动作捕捉手套销量及增长率（2021-2032）&amp;（副）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43： 中东市场动作捕捉手套收入及增长率（2021-2032）&amp;（万元）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全球不同产品类型动作捕捉手套价格走势（2021-2032）&amp;（元/副）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45： 全球不同应用动作捕捉手套价格走势（2021-2032）&amp;（元/副）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46： 动作捕捉手套中国企业SWOT分析</w:t>
      </w:r>
      <w:r>
        <w:rPr>
          <w:rFonts w:hint="eastAsia"/>
        </w:rPr>
        <w:br/>
      </w:r>
      <w:r>
        <w:rPr>
          <w:rFonts w:hint="eastAsia"/>
        </w:rPr>
        <w:t>　　图 47： 动作捕捉手套产业链</w:t>
      </w:r>
      <w:r>
        <w:rPr>
          <w:rFonts w:hint="eastAsia"/>
        </w:rPr>
        <w:br/>
      </w:r>
      <w:r>
        <w:rPr>
          <w:rFonts w:hint="eastAsia"/>
        </w:rPr>
        <w:t>　　图 48： 动作捕捉手套行业采购模式分析</w:t>
      </w:r>
      <w:r>
        <w:rPr>
          <w:rFonts w:hint="eastAsia"/>
        </w:rPr>
        <w:br/>
      </w:r>
      <w:r>
        <w:rPr>
          <w:rFonts w:hint="eastAsia"/>
        </w:rPr>
        <w:t>　　图 49： 动作捕捉手套行业生产模式</w:t>
      </w:r>
      <w:r>
        <w:rPr>
          <w:rFonts w:hint="eastAsia"/>
        </w:rPr>
        <w:br/>
      </w:r>
      <w:r>
        <w:rPr>
          <w:rFonts w:hint="eastAsia"/>
        </w:rPr>
        <w:t>　　图 50： 动作捕捉手套行业销售模式分析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0b67872694692" w:history="1">
        <w:r>
          <w:rPr>
            <w:rStyle w:val="Hyperlink"/>
          </w:rPr>
          <w:t>2026-2032年全球与中国动作捕捉手套行业市场调研及前景分析报告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0b67872694692" w:history="1">
        <w:r>
          <w:rPr>
            <w:rStyle w:val="Hyperlink"/>
          </w:rPr>
          <w:t>https://www.20087.com/3/06/DongZuoBuZhuoShouTaoHangYeQianJingFenXi.html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热点：全身动作捕捉软件、动作捕捉手套图片、optitrack动作捕捉系统、动作捕捉套装、视频动作捕捉软件、动作捕捉多少钱、触觉反馈手套、动作捕捉装置、动作捕捉师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d817965b843e6" w:history="1">
      <w:r>
        <w:rPr>
          <w:rStyle w:val="Hyperlink"/>
        </w:rPr>
        <w:t>2026-2032年全球与中国动作捕捉手套行业市场调研及前景分析报告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ongZuoBuZhuoShouTaoHangYeQianJingFenXi.html" TargetMode="External" Id="Rf690b678726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ongZuoBuZhuoShouTaoHangYeQianJingFenXi.html" TargetMode="External" Id="R6bdd817965b8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2025-12-30T02:32:09Z</dcterms:created>
  <dcterms:modified xsi:type="dcterms:W3CDTF">2025-12-30T03:32:09Z</dcterms:modified>
  <dc:subject>2026-2032年全球与中国动作捕捉手套行业市场调研及前景分析报告</dc:subject>
  <dc:title>2026-2032年全球与中国动作捕捉手套行业市场调研及前景分析报告</dc:title>
  <cp:keywords>2026-2032年全球与中国动作捕捉手套行业市场调研及前景分析报告</cp:keywords>
  <dc:description>2026-2032年全球与中国动作捕捉手套行业市场调研及前景分析报告</dc:description>
</cp:coreProperties>
</file>