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f94fc6d774c2c" w:history="1">
              <w:r>
                <w:rPr>
                  <w:rStyle w:val="Hyperlink"/>
                </w:rPr>
                <w:t>2026-2032年中国显示屏电源管理芯片发展现状与前景分析报告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f94fc6d774c2c" w:history="1">
              <w:r>
                <w:rPr>
                  <w:rStyle w:val="Hyperlink"/>
                </w:rPr>
                <w:t>2026-2032年中国显示屏电源管理芯片发展现状与前景分析报告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f94fc6d774c2c" w:history="1">
                <w:r>
                  <w:rPr>
                    <w:rStyle w:val="Hyperlink"/>
                  </w:rPr>
                  <w:t>https://www.20087.com/3/26/XianShiPingDianYuanGuanLiXinPianShiChangQianJing.html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屏电源管理芯片是专为液晶（LCD）或有机发光二极管（OLED）面板提供背光驱动、伽马校正、电平转换及电源轨生成的专用集成电路，广泛应用于智能手机、笔记本电脑、车载中控及AR/VR设备。当前高端产品集成多通道LED驱动、动态背光控制（Local Dimming）、VCOM自动校准及低功耗待机模式，支持HDR10+与高刷新率（120Hz+）显示需求。先进方案采用数字架构，通过I²C接口实现亮度曲线编程与故障保护。然而，在超薄柔性OLED应用中，芯片需兼顾高效率与小封装尺寸，热管理挑战突出；同时，不同面板厂商的电气参数差异导致通用性受限。</w:t>
      </w:r>
      <w:r>
        <w:rPr>
          <w:rFonts w:hint="eastAsia"/>
        </w:rPr>
        <w:br/>
      </w:r>
      <w:r>
        <w:rPr>
          <w:rFonts w:hint="eastAsia"/>
        </w:rPr>
        <w:t>　　未来，显示屏电源管理芯片将朝着“Mini-LED/Micro-LED适配”“AI驱动能效优化”与“系统级封装集成”方向演进。市场调研网指出，一方面，开发支持数千分区独立调光的高精度电流源阵列，满足极致对比度需求；另一方面，内置轻量神经网络实时分析画面内容，动态调整背光电流与伽马电压，实现画质-功耗最优平衡。在封装层面，与TCON（时序控制器）或PMIC共封装，减少PCB面积与互连损耗。随着空间计算与车载沉浸式显示兴起，该芯片将从电源供给单元升级为视觉体验质量的智能调控中枢，其能效比与响应速度将成为下一代人机界面的核心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3f94fc6d774c2c" w:history="1">
        <w:r>
          <w:rPr>
            <w:rStyle w:val="Hyperlink"/>
          </w:rPr>
          <w:t>2026-2032年中国显示屏电源管理芯片发展现状与前景分析报告</w:t>
        </w:r>
      </w:hyperlink>
      <w:r>
        <w:rPr>
          <w:rFonts w:hint="eastAsia"/>
        </w:rPr>
        <w:t>》，2025年显示屏电源管理芯片行业市场规模达 亿元，预计2032年市场规模将达 亿元，期间年均复合增长率（CAGR）达 %。报告以专业视角，系统分析了显示屏电源管理芯片行业的市场规模、价格动态及产业链结构，梳理了不同显示屏电源管理芯片细分领域的发展现状。报告从显示屏电源管理芯片技术路径、供需关系等维度，客观呈现了显示屏电源管理芯片领域的技术成熟度与创新方向，并对中期市场前景作出合理预测，同时评估了显示屏电源管理芯片重点企业的市场表现、品牌竞争力和行业集中度。报告还结合政策环境与消费升级趋势，识别了显示屏电源管理芯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显示屏电源管理芯片市场概述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按照不同产品类型，显示屏电源管理芯片主要可以分为如下几个类别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中国不同产品类型显示屏电源管理芯片增长趋势2021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低电压（&lt;7V）</w:t>
      </w:r>
      <w:r>
        <w:rPr>
          <w:rFonts w:hint="eastAsia"/>
        </w:rPr>
        <w:br/>
      </w:r>
      <w:r>
        <w:rPr>
          <w:rFonts w:hint="eastAsia"/>
        </w:rPr>
        <w:t>　　　　1.2.3 中电压（7~30V）</w:t>
      </w:r>
      <w:r>
        <w:rPr>
          <w:rFonts w:hint="eastAsia"/>
        </w:rPr>
        <w:br/>
      </w:r>
      <w:r>
        <w:rPr>
          <w:rFonts w:hint="eastAsia"/>
        </w:rPr>
        <w:t>　　　　1.2.4 高电压（&gt;30V）</w:t>
      </w:r>
      <w:r>
        <w:rPr>
          <w:rFonts w:hint="eastAsia"/>
        </w:rPr>
        <w:br/>
      </w:r>
      <w:r>
        <w:rPr>
          <w:rFonts w:hint="eastAsia"/>
        </w:rPr>
        <w:t>　　1.3 从不同应用，显示屏电源管理芯片主要包括如下几个方面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中国不同应用显示屏电源管理芯片增长趋势2021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汽车交通</w:t>
      </w:r>
      <w:r>
        <w:rPr>
          <w:rFonts w:hint="eastAsia"/>
        </w:rPr>
        <w:br/>
      </w:r>
      <w:r>
        <w:rPr>
          <w:rFonts w:hint="eastAsia"/>
        </w:rPr>
        <w:t>　　　　1.3.4 计算机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中国显示屏电源管理芯片发展现状及未来趋势（2021-2032）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中国市场显示屏电源管理芯片收入及增长率（2021-2032）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中国市场显示屏电源管理芯片销量及增长率（2021-2032）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中国市场主要显示屏电源管理芯片厂商分析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中国市场主要厂商显示屏电源管理芯片销量及市场占有率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中国市场主要厂商显示屏电源管理芯片销量（2021-2026）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中国市场主要厂商显示屏电源管理芯片销量市场份额（2021-2026）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中国市场主要厂商显示屏电源管理芯片收入及市场占有率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中国市场主要厂商显示屏电源管理芯片收入（2021-2026）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中国市场主要厂商显示屏电源管理芯片收入市场份额（2021-2026）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2025年中国市场主要厂商显示屏电源管理芯片收入排名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中国市场主要厂商显示屏电源管理芯片价格（2021-2026）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中国市场主要厂商显示屏电源管理芯片总部及产地分布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中国市场主要厂商成立时间及显示屏电源管理芯片商业化日期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中国市场主要厂商显示屏电源管理芯片产品类型及应用</w:t>
      </w:r>
      <w:r>
        <w:rPr>
          <w:rFonts w:hint="eastAsia"/>
        </w:rPr>
        <w:br/>
      </w:r>
      <w:r>
        <w:rPr>
          <w:rFonts w:hint="eastAsia"/>
        </w:rPr>
        <w:t>　　2.7 显示屏电源管理芯片行业集中度、竞争程度分析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显示屏电源管理芯片行业集中度分析：2025年中国Top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中国市场显示屏电源管理芯片第一梯队、第二梯队和第三梯队厂商（品牌）及2025年市场份额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重点企业（1）在中国市场显示屏电源管理芯片销量、收入、价格及毛利率（2021-2026）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重点企业（2）在中国市场显示屏电源管理芯片销量、收入、价格及毛利率（2021-2026）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重点企业（3）在中国市场显示屏电源管理芯片销量、收入、价格及毛利率（2021-2026）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重点企业（4）在中国市场显示屏电源管理芯片销量、收入、价格及毛利率（2021-2026）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重点企业（5）在中国市场显示屏电源管理芯片销量、收入、价格及毛利率（2021-2026）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重点企业（6）在中国市场显示屏电源管理芯片销量、收入、价格及毛利率（2021-2026）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重点企业（7）在中国市场显示屏电源管理芯片销量、收入、价格及毛利率（2021-2026）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重点企业（8）在中国市场显示屏电源管理芯片销量、收入、价格及毛利率（2021-2026）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重点企业（9）在中国市场显示屏电源管理芯片销量、收入、价格及毛利率（2021-2026）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重点企业（10）在中国市场显示屏电源管理芯片销量、收入、价格及毛利率（2021-2026）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重点企业（11）在中国市场显示屏电源管理芯片销量、收入、价格及毛利率（2021-2026）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重点企业（12）在中国市场显示屏电源管理芯片销量、收入、价格及毛利率（2021-2026）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重点企业（13）在中国市场显示屏电源管理芯片销量、收入、价格及毛利率（2021-2026）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重点企业（14）在中国市场显示屏电源管理芯片销量、收入、价格及毛利率（2021-2026）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不同产品类型显示屏电源管理芯片分析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中国市场不同产品类型显示屏电源管理芯片销量（2021-2032）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中国市场不同产品类型显示屏电源管理芯片销量及市场份额（2021-2026）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中国市场不同产品类型显示屏电源管理芯片销量预测（2027-2032）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中国市场不同产品类型显示屏电源管理芯片规模（2021-2032）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中国市场不同产品类型显示屏电源管理芯片规模及市场份额（2021-2026）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中国市场不同产品类型显示屏电源管理芯片规模预测（2027-2032）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中国市场不同产品类型显示屏电源管理芯片价格走势（2021-2032）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不同应用显示屏电源管理芯片分析</w:t>
      </w:r>
      <w:r>
        <w:rPr>
          <w:rFonts w:hint="eastAsia"/>
        </w:rPr>
        <w:br/>
      </w:r>
      <w:r>
        <w:rPr>
          <w:rFonts w:hint="eastAsia"/>
        </w:rPr>
        <w:t>　　5.1 中国市场不同应用显示屏电源管理芯片销量（2021-2032）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中国市场不同应用显示屏电源管理芯片销量及市场份额（2021-2026）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中国市场不同应用显示屏电源管理芯片销量预测（2027-2032）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中国市场不同应用显示屏电源管理芯片规模（2021-2032）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中国市场不同应用显示屏电源管理芯片规模及市场份额（2021-2026）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中国市场不同应用显示屏电源管理芯片规模预测（2027-2032）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中国市场不同应用显示屏电源管理芯片价格走势（2021-2032）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显示屏电源管理芯片行业发展分析---发展趋势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显示屏电源管理芯片行业发展分析---厂商壁垒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显示屏电源管理芯片行业发展分析---驱动因素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显示屏电源管理芯片行业发展分析---制约因素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显示屏电源管理芯片中国企业SWOT分析</w:t>
      </w:r>
      <w:r>
        <w:rPr>
          <w:rFonts w:hint="eastAsia"/>
        </w:rPr>
        <w:br/>
      </w:r>
      <w:r>
        <w:rPr>
          <w:rFonts w:hint="eastAsia"/>
        </w:rPr>
        <w:t>　　6.6 显示屏电源管理芯片行业发展分析---行业政策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显示屏电源管理芯片行业产业链简介</w:t>
      </w:r>
      <w:r>
        <w:rPr>
          <w:rFonts w:hint="eastAsia"/>
        </w:rPr>
        <w:br/>
      </w:r>
      <w:r>
        <w:rPr>
          <w:rFonts w:hint="eastAsia"/>
        </w:rPr>
        <w:t>　　7.2 显示屏电源管理芯片产业链分析-上游</w:t>
      </w:r>
      <w:r>
        <w:rPr>
          <w:rFonts w:hint="eastAsia"/>
        </w:rPr>
        <w:br/>
      </w:r>
      <w:r>
        <w:rPr>
          <w:rFonts w:hint="eastAsia"/>
        </w:rPr>
        <w:t>　　7.3 显示屏电源管理芯片产业链分析-中游</w:t>
      </w:r>
      <w:r>
        <w:rPr>
          <w:rFonts w:hint="eastAsia"/>
        </w:rPr>
        <w:br/>
      </w:r>
      <w:r>
        <w:rPr>
          <w:rFonts w:hint="eastAsia"/>
        </w:rPr>
        <w:t>　　7.4 显示屏电源管理芯片产业链分析-下游</w:t>
      </w:r>
      <w:r>
        <w:rPr>
          <w:rFonts w:hint="eastAsia"/>
        </w:rPr>
        <w:br/>
      </w:r>
      <w:r>
        <w:rPr>
          <w:rFonts w:hint="eastAsia"/>
        </w:rPr>
        <w:t>　　7.5 显示屏电源管理芯片行业采购模式</w:t>
      </w:r>
      <w:r>
        <w:rPr>
          <w:rFonts w:hint="eastAsia"/>
        </w:rPr>
        <w:br/>
      </w:r>
      <w:r>
        <w:rPr>
          <w:rFonts w:hint="eastAsia"/>
        </w:rPr>
        <w:t>　　7.6 显示屏电源管理芯片行业生产模式</w:t>
      </w:r>
      <w:r>
        <w:rPr>
          <w:rFonts w:hint="eastAsia"/>
        </w:rPr>
        <w:br/>
      </w:r>
      <w:r>
        <w:rPr>
          <w:rFonts w:hint="eastAsia"/>
        </w:rPr>
        <w:t>　　7.7 显示屏电源管理芯片行业销售模式及销售渠道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中国本土显示屏电源管理芯片产能、产量分析</w:t>
      </w:r>
      <w:r>
        <w:rPr>
          <w:rFonts w:hint="eastAsia"/>
        </w:rPr>
        <w:br/>
      </w:r>
      <w:r>
        <w:rPr>
          <w:rFonts w:hint="eastAsia"/>
        </w:rPr>
        <w:t>　　8.1 中国显示屏电源管理芯片供需现状及预测（2021-2032）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中国显示屏电源管理芯片产能、产量、产能利用率及发展趋势（2021-2032）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中国显示屏电源管理芯片产量、市场需求量及发展趋势（2021-2032）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中国显示屏电源管理芯片进出口分析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中国市场显示屏电源管理芯片主要进口来源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中国市场显示屏电源管理芯片主要出口目的地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不同产品类型显示屏电源管理芯片市场规模2021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不同应用显示屏电源管理芯片市场规模2021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中国市场主要厂商显示屏电源管理芯片销量（2021-2026）&amp;（千件）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中国市场主要厂商显示屏电源管理芯片销量市场份额（2021-2026）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中国市场主要厂商显示屏电源管理芯片收入（2021-2026）&amp;（万元）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中国市场主要厂商显示屏电源管理芯片收入份额（2021-2026）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2025年中国主要生产商显示屏电源管理芯片收入排名（万元）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中国市场主要厂商显示屏电源管理芯片价格（2021-2026）&amp;（元/件）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中国市场主要厂商显示屏电源管理芯片总部及产地分布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中国市场主要厂商成立时间及显示屏电源管理芯片商业化日期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中国市场主要厂商显示屏电源管理芯片产品类型及应用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2025年中国市场显示屏电源管理芯片主要厂商市场地位（第一梯队、第二梯队和第三梯队）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显示屏电源管理芯片市场投资、并购等现状分析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显示屏电源管理芯片销量（千件）、收入（万元）、价格（元/件）及毛利率（2021-2026）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显示屏电源管理芯片销量（千件）、收入（万元）、价格（元/件）及毛利率（2021-2026）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显示屏电源管理芯片销量（千件）、收入（万元）、价格（元/件）及毛利率（2021-2026）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显示屏电源管理芯片销量（千件）、收入（万元）、价格（元/件）及毛利率（2021-2026）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显示屏电源管理芯片销量（千件）、收入（万元）、价格（元/件）及毛利率（2021-2026）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显示屏电源管理芯片销量（千件）、收入（万元）、价格（元/件）及毛利率（2021-2026）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显示屏电源管理芯片销量（千件）、收入（万元）、价格（元/件）及毛利率（2021-2026）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显示屏电源管理芯片销量（千件）、收入（万元）、价格（元/件）及毛利率（2021-2026）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显示屏电源管理芯片销量（千件）、收入（万元）、价格（元/件）及毛利率（2021-2026）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显示屏电源管理芯片销量（千件）、收入（万元）、价格（元/件）及毛利率（2021-2026）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显示屏电源管理芯片销量（千件）、收入（万元）、价格（元/件）及毛利率（2021-2026）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显示屏电源管理芯片销量（千件）、收入（万元）、价格（元/件）及毛利率（2021-2026）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显示屏电源管理芯片销量（千件）、收入（万元）、价格（元/件）及毛利率（2021-2026）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显示屏电源管理芯片销量（千件）、收入（万元）、价格（元/件）及毛利率（2021-2026）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中国市场不同产品类型显示屏电源管理芯片销量（2021-2026）&amp;（千件）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中国市场不同产品类型显示屏电源管理芯片销量市场份额（2021-2026）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中国市场不同产品类型显示屏电源管理芯片销量预测（2027-2032）&amp;（千件）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中国市场不同产品类型显示屏电源管理芯片销量市场份额预测（2027-2032）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中国市场不同产品类型显示屏电源管理芯片规模（2021-2026）&amp;（万元）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中国市场不同产品类型显示屏电源管理芯片规模市场份额（2021-2026）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中国市场不同产品类型显示屏电源管理芯片规模预测（2027-2032）&amp;（万元）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中国市场不同产品类型显示屏电源管理芯片规模市场份额预测（2027-2032）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中国市场不同应用显示屏电源管理芯片销量（2021-2026）&amp;（千件）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中国市场不同应用显示屏电源管理芯片销量市场份额（2021-2026）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中国市场不同应用显示屏电源管理芯片销量预测（2027-2032）&amp;（千件）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中国市场不同应用显示屏电源管理芯片销量市场份额预测（2027-2032）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中国市场不同应用显示屏电源管理芯片规模（2021-2026）&amp;（万元）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中国市场不同应用显示屏电源管理芯片规模市场份额（2021-2026）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中国市场不同应用显示屏电源管理芯片规模预测（2027-2032）&amp;（万元）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中国市场不同应用显示屏电源管理芯片规模市场份额预测（2027-2032）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显示屏电源管理芯片行业发展分析---发展趋势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显示屏电源管理芯片行业发展分析---厂商壁垒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显示屏电源管理芯片行业发展分析---驱动因素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显示屏电源管理芯片行业发展分析---制约因素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显示屏电源管理芯片行业相关重点政策一览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显示屏电源管理芯片行业供应链分析</w:t>
      </w:r>
      <w:r>
        <w:rPr>
          <w:rFonts w:hint="eastAsia"/>
        </w:rPr>
        <w:br/>
      </w:r>
      <w:r>
        <w:rPr>
          <w:rFonts w:hint="eastAsia"/>
        </w:rPr>
        <w:t>　　表 106： 显示屏电源管理芯片上游原料供应商</w:t>
      </w:r>
      <w:r>
        <w:rPr>
          <w:rFonts w:hint="eastAsia"/>
        </w:rPr>
        <w:br/>
      </w:r>
      <w:r>
        <w:rPr>
          <w:rFonts w:hint="eastAsia"/>
        </w:rPr>
        <w:t>　　表 107： 显示屏电源管理芯片行业主要下游客户</w:t>
      </w:r>
      <w:r>
        <w:rPr>
          <w:rFonts w:hint="eastAsia"/>
        </w:rPr>
        <w:br/>
      </w:r>
      <w:r>
        <w:rPr>
          <w:rFonts w:hint="eastAsia"/>
        </w:rPr>
        <w:t>　　表 108： 显示屏电源管理芯片典型经销商</w:t>
      </w:r>
      <w:r>
        <w:rPr>
          <w:rFonts w:hint="eastAsia"/>
        </w:rPr>
        <w:br/>
      </w:r>
      <w:r>
        <w:rPr>
          <w:rFonts w:hint="eastAsia"/>
        </w:rPr>
        <w:t>　　表 109： 中国显示屏电源管理芯片产量、销量、进口量及出口量（2021-2026）&amp;（千件）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中国显示屏电源管理芯片产量、销量、进口量及出口量预测（2027-2032）&amp;（千件）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中国市场显示屏电源管理芯片主要进口来源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中国市场显示屏电源管理芯片主要出口目的地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显示屏电源管理芯片产品图片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中国不同产品类型显示屏电源管理芯片市场规模市场份额2025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低电压（&lt;7V）产品图片</w:t>
      </w:r>
      <w:r>
        <w:rPr>
          <w:rFonts w:hint="eastAsia"/>
        </w:rPr>
        <w:br/>
      </w:r>
      <w:r>
        <w:rPr>
          <w:rFonts w:hint="eastAsia"/>
        </w:rPr>
        <w:t>　　图 4： 中电压（7~30V）产品图片</w:t>
      </w:r>
      <w:r>
        <w:rPr>
          <w:rFonts w:hint="eastAsia"/>
        </w:rPr>
        <w:br/>
      </w:r>
      <w:r>
        <w:rPr>
          <w:rFonts w:hint="eastAsia"/>
        </w:rPr>
        <w:t>　　图 5： 高电压（&gt;30V）产品图片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中国不同应用显示屏电源管理芯片市场份额2025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汽车交通</w:t>
      </w:r>
      <w:r>
        <w:rPr>
          <w:rFonts w:hint="eastAsia"/>
        </w:rPr>
        <w:br/>
      </w:r>
      <w:r>
        <w:rPr>
          <w:rFonts w:hint="eastAsia"/>
        </w:rPr>
        <w:t>　　图 9： 计算机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中国市场显示屏电源管理芯片市场规模，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中国市场显示屏电源管理芯片收入及增长率（2021-2032）&amp;（万元）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中国市场显示屏电源管理芯片销量及增长率（2021-2032）&amp;（千件）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2025年中国市场主要厂商显示屏电源管理芯片销量市场份额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2025年中国市场主要厂商显示屏电源管理芯片收入市场份额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2025年中国市场前五大厂商显示屏电源管理芯片市场份额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2025年中国市场显示屏电源管理芯片第一梯队、第二梯队和第三梯队厂商（品牌）及市场份额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中国市场不同产品类型显示屏电源管理芯片价格走势（2021-2032）&amp;（元/件）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中国市场不同应用显示屏电源管理芯片价格走势（2021-2032）&amp;（元/件）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显示屏电源管理芯片中国企业SWOT分析</w:t>
      </w:r>
      <w:r>
        <w:rPr>
          <w:rFonts w:hint="eastAsia"/>
        </w:rPr>
        <w:br/>
      </w:r>
      <w:r>
        <w:rPr>
          <w:rFonts w:hint="eastAsia"/>
        </w:rPr>
        <w:t>　　图 21： 显示屏电源管理芯片产业链</w:t>
      </w:r>
      <w:r>
        <w:rPr>
          <w:rFonts w:hint="eastAsia"/>
        </w:rPr>
        <w:br/>
      </w:r>
      <w:r>
        <w:rPr>
          <w:rFonts w:hint="eastAsia"/>
        </w:rPr>
        <w:t>　　图 22： 显示屏电源管理芯片行业采购模式分析</w:t>
      </w:r>
      <w:r>
        <w:rPr>
          <w:rFonts w:hint="eastAsia"/>
        </w:rPr>
        <w:br/>
      </w:r>
      <w:r>
        <w:rPr>
          <w:rFonts w:hint="eastAsia"/>
        </w:rPr>
        <w:t>　　图 23： 显示屏电源管理芯片行业生产模式分析</w:t>
      </w:r>
      <w:r>
        <w:rPr>
          <w:rFonts w:hint="eastAsia"/>
        </w:rPr>
        <w:br/>
      </w:r>
      <w:r>
        <w:rPr>
          <w:rFonts w:hint="eastAsia"/>
        </w:rPr>
        <w:t>　　图 24： 显示屏电源管理芯片行业销售模式分析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中国显示屏电源管理芯片产能、产量、产能利用率及发展趋势（2021-2032）&amp;（千件）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中国显示屏电源管理芯片产量、市场需求量及发展趋势（2021-2032）&amp;（千件）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f94fc6d774c2c" w:history="1">
        <w:r>
          <w:rPr>
            <w:rStyle w:val="Hyperlink"/>
          </w:rPr>
          <w:t>2026-2032年中国显示屏电源管理芯片发展现状与前景分析报告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f94fc6d774c2c" w:history="1">
        <w:r>
          <w:rPr>
            <w:rStyle w:val="Hyperlink"/>
          </w:rPr>
          <w:t>https://www.20087.com/3/26/XianShiPingDianYuanGuanLiXinPianShiChangQianJing.html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常用芯片、显示屏电源管理芯片坏了、常用电源管理芯片、显示器电源管理芯片、显示屏驱动芯片、显示器电源芯片、电池电源管理芯片、液晶电源管理芯片坏了会出现什么情况、最简单的电源管理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71314053e4537" w:history="1">
      <w:r>
        <w:rPr>
          <w:rStyle w:val="Hyperlink"/>
        </w:rPr>
        <w:t>2026-2032年中国显示屏电源管理芯片发展现状与前景分析报告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XianShiPingDianYuanGuanLiXinPianShiChangQianJing.html" TargetMode="External" Id="R453f94fc6d77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XianShiPingDianYuanGuanLiXinPianShiChangQianJing.html" TargetMode="External" Id="R57371314053e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2026-01-30T05:35:05Z</dcterms:created>
  <dcterms:modified xsi:type="dcterms:W3CDTF">2026-01-30T06:35:05Z</dcterms:modified>
  <dc:subject>2026-2032年中国显示屏电源管理芯片发展现状与前景分析报告</dc:subject>
  <dc:title>2026-2032年中国显示屏电源管理芯片发展现状与前景分析报告</dc:title>
  <cp:keywords>2026-2032年中国显示屏电源管理芯片发展现状与前景分析报告</cp:keywords>
  <dc:description>2026-2032年中国显示屏电源管理芯片发展现状与前景分析报告</dc:description>
</cp:coreProperties>
</file>