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da5bfd5c74265" w:history="1">
              <w:r>
                <w:rPr>
                  <w:rStyle w:val="Hyperlink"/>
                </w:rPr>
                <w:t>2026-2032年中国触摸操作屏行业市场调研与前景趋势报告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da5bfd5c74265" w:history="1">
              <w:r>
                <w:rPr>
                  <w:rStyle w:val="Hyperlink"/>
                </w:rPr>
                <w:t>2026-2032年中国触摸操作屏行业市场调研与前景趋势报告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da5bfd5c74265" w:history="1">
                <w:r>
                  <w:rPr>
                    <w:rStyle w:val="Hyperlink"/>
                  </w:rPr>
                  <w:t>https://www.20087.com/3/26/ChuMoCaoZuoPingQianJing.html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操作屏作为工业控制、医疗设备、自助终端及智能家居中的人机交互界面，主流采用电容式或电阻式触控技术，强调高灵敏度、抗干扰性与环境适应性。工业级产品普遍具备IP65以上防护等级、宽温域运行能力及防眩光表面处理，部分集成手套触控与湿手操作功能。近年来，用户对操作直观性与信息密度的要求推动触摸操作屏向高分辨率、多点触控与图形化界面演进。然而，行业仍面临强电磁环境下误触率高、长期使用后触控漂移、屏幕易划伤、以及在无菌或防爆场景中认证复杂等问题。部分低端产品缺乏EMC设计，影响系统整体可靠性。</w:t>
      </w:r>
      <w:r>
        <w:rPr>
          <w:rFonts w:hint="eastAsia"/>
        </w:rPr>
        <w:br/>
      </w:r>
      <w:r>
        <w:rPr>
          <w:rFonts w:hint="eastAsia"/>
        </w:rPr>
        <w:t>　　未来，触摸操作屏将向无感交互、功能安全与材料创新方向突破。超声波触控与红外阵列将支持隔空手势操作，适用于洁净室或高危环境。功能安全认证（如IEC 61508）将内置于屏控系统，确保在医疗或工业控制中失效安全。柔性OLED与纳米银线材料将实现可弯曲、抗冲击的屏幕形态，拓展至移动设备与穿戴终端。在系统层面，触摸操作屏将与语音识别、眼动追踪融合，构建多模态交互策略。此外，屏内集成温度、压力传感器将实现“显示—感知—反馈”一体化。长远看，触摸操作屏将从输入设备进化为主动理解用户意图、保障操作安全的智能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da5bfd5c74265" w:history="1">
        <w:r>
          <w:rPr>
            <w:rStyle w:val="Hyperlink"/>
          </w:rPr>
          <w:t>2026-2032年中国触摸操作屏行业市场调研与前景趋势报告</w:t>
        </w:r>
      </w:hyperlink>
      <w:r>
        <w:rPr>
          <w:rFonts w:hint="eastAsia"/>
        </w:rPr>
        <w:t>》基于详实数据资料，系统分析触摸操作屏产业链结构、市场规模及需求现状，梳理触摸操作屏市场价格走势与行业发展特点。报告重点研究行业竞争格局，包括重点触摸操作屏企业的市场表现，并对触摸操作屏细分领域的发展潜力进行评估。结合政策环境和触摸操作屏技术演进方向，对触摸操作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触摸操作屏行业概述</w:t>
      </w:r>
      <w:r>
        <w:rPr>
          <w:rFonts w:hint="eastAsia"/>
        </w:rPr>
        <w:br/>
      </w:r>
      <w:r>
        <w:rPr>
          <w:rFonts w:hint="eastAsia"/>
        </w:rPr>
        <w:t>　　第一节 触摸操作屏定义与分类</w:t>
      </w:r>
      <w:r>
        <w:rPr>
          <w:rFonts w:hint="eastAsia"/>
        </w:rPr>
        <w:br/>
      </w:r>
      <w:r>
        <w:rPr>
          <w:rFonts w:hint="eastAsia"/>
        </w:rPr>
        <w:t>　　第二节 触摸操作屏应用领域</w:t>
      </w:r>
      <w:r>
        <w:rPr>
          <w:rFonts w:hint="eastAsia"/>
        </w:rPr>
        <w:br/>
      </w:r>
      <w:r>
        <w:rPr>
          <w:rFonts w:hint="eastAsia"/>
        </w:rPr>
        <w:t>　　第三节 触摸操作屏行业经济指标分析</w:t>
      </w:r>
      <w:r>
        <w:rPr>
          <w:rFonts w:hint="eastAsia"/>
        </w:rPr>
        <w:br/>
      </w:r>
      <w:r>
        <w:rPr>
          <w:rFonts w:hint="eastAsia"/>
        </w:rPr>
        <w:t>　　　　一、触摸操作屏行业赢利性评估</w:t>
      </w:r>
      <w:r>
        <w:rPr>
          <w:rFonts w:hint="eastAsia"/>
        </w:rPr>
        <w:br/>
      </w:r>
      <w:r>
        <w:rPr>
          <w:rFonts w:hint="eastAsia"/>
        </w:rPr>
        <w:t>　　　　二、触摸操作屏行业成长速度分析</w:t>
      </w:r>
      <w:r>
        <w:rPr>
          <w:rFonts w:hint="eastAsia"/>
        </w:rPr>
        <w:br/>
      </w:r>
      <w:r>
        <w:rPr>
          <w:rFonts w:hint="eastAsia"/>
        </w:rPr>
        <w:t>　　　　三、触摸操作屏附加值提升空间探讨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四、触摸操作屏行业进入壁垒分析</w:t>
      </w:r>
      <w:r>
        <w:rPr>
          <w:rFonts w:hint="eastAsia"/>
        </w:rPr>
        <w:br/>
      </w:r>
      <w:r>
        <w:rPr>
          <w:rFonts w:hint="eastAsia"/>
        </w:rPr>
        <w:t>　　　　五、触摸操作屏行业风险性评估</w:t>
      </w:r>
      <w:r>
        <w:rPr>
          <w:rFonts w:hint="eastAsia"/>
        </w:rPr>
        <w:br/>
      </w:r>
      <w:r>
        <w:rPr>
          <w:rFonts w:hint="eastAsia"/>
        </w:rPr>
        <w:t>　　　　六、触摸操作屏行业周期性分析</w:t>
      </w:r>
      <w:r>
        <w:rPr>
          <w:rFonts w:hint="eastAsia"/>
        </w:rPr>
        <w:br/>
      </w:r>
      <w:r>
        <w:rPr>
          <w:rFonts w:hint="eastAsia"/>
        </w:rPr>
        <w:t>　　　　七、触摸操作屏行业竞争程度指标</w:t>
      </w:r>
      <w:r>
        <w:rPr>
          <w:rFonts w:hint="eastAsia"/>
        </w:rPr>
        <w:br/>
      </w:r>
      <w:r>
        <w:rPr>
          <w:rFonts w:hint="eastAsia"/>
        </w:rPr>
        <w:t>　　　　八、触摸操作屏行业成熟度综合分析</w:t>
      </w:r>
      <w:r>
        <w:rPr>
          <w:rFonts w:hint="eastAsia"/>
        </w:rPr>
        <w:br/>
      </w:r>
      <w:r>
        <w:rPr>
          <w:rFonts w:hint="eastAsia"/>
        </w:rPr>
        <w:t>　　第四节 触摸操作屏产业链及经营模式分析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三、触摸操作屏销售模式与渠道策略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全球触摸操作屏市场发展分析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2025-2026年全球触摸操作屏行业发展分析</w:t>
      </w:r>
      <w:r>
        <w:rPr>
          <w:rFonts w:hint="eastAsia"/>
        </w:rPr>
        <w:br/>
      </w:r>
      <w:r>
        <w:rPr>
          <w:rFonts w:hint="eastAsia"/>
        </w:rPr>
        <w:t>　　　　一、全球触摸操作屏行业市场规模与趋势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二、全球触摸操作屏行业发展特点</w:t>
      </w:r>
      <w:r>
        <w:rPr>
          <w:rFonts w:hint="eastAsia"/>
        </w:rPr>
        <w:br/>
      </w:r>
      <w:r>
        <w:rPr>
          <w:rFonts w:hint="eastAsia"/>
        </w:rPr>
        <w:t>　　　　三、全球触摸操作屏行业竞争格局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主要国家与地区触摸操作屏市场分析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2026-2032年全球触摸操作屏行业发展趋势与前景预测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一、触摸操作屏行业发展趋势</w:t>
      </w:r>
      <w:r>
        <w:rPr>
          <w:rFonts w:hint="eastAsia"/>
        </w:rPr>
        <w:br/>
      </w:r>
      <w:r>
        <w:rPr>
          <w:rFonts w:hint="eastAsia"/>
        </w:rPr>
        <w:t>　　　　二、触摸操作屏行业发展潜力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中国触摸操作屏行业市场分析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2025-2026年触摸操作屏产能与投资动态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一、国内触摸操作屏产能现状与利用效率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二、触摸操作屏产能扩张与投资动态分析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2026-2032年触摸操作屏行业产量统计与趋势预测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一、2020-2025年触摸操作屏行业产量与增长趋势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1、2020-2025年触摸操作屏产量及增长趋势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2、2020-2025年触摸操作屏细分产品产量及份额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二、触摸操作屏产量影响因素分析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三、2026-2032年触摸操作屏产量预测</w:t>
      </w:r>
      <w:r>
        <w:rPr>
          <w:rFonts w:hint="eastAsia"/>
        </w:rPr>
        <w:br/>
      </w:r>
      <w:r>
        <w:rPr>
          <w:rFonts w:hint="eastAsia"/>
        </w:rPr>
        <w:t>　　第三节 2026-2032年触摸操作屏市场需求与销售分析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一、2025-2026年触摸操作屏行业需求现状</w:t>
      </w:r>
      <w:r>
        <w:rPr>
          <w:rFonts w:hint="eastAsia"/>
        </w:rPr>
        <w:br/>
      </w:r>
      <w:r>
        <w:rPr>
          <w:rFonts w:hint="eastAsia"/>
        </w:rPr>
        <w:t>　　　　二、触摸操作屏客户群体与需求特点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三、2020-2025年触摸操作屏行业销售规模分析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四、2026-2032年触摸操作屏市场增长潜力与规模预测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2025-2026年触摸操作屏行业技术发展现状及趋势分析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触摸操作屏行业技术发展现状分析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国内外触摸操作屏行业技术差距分析及差距形成的主要原因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触摸操作屏行业技术发展方向、趋势预测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提升触摸操作屏行业技术能力策略建议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中国触摸操作屏细分市场分析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一、2025-2026年触摸操作屏主要细分产品市场现状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触摸操作屏价格机制与竞争策略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一、2020-2025年触摸操作屏市场价格走势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触摸操作屏定价策略与方法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2026-2032年触摸操作屏价格竞争态势与趋势预测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中国触摸操作屏行业重点区域市场研究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2025-2026年重点区域触摸操作屏市场发展概况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二、2020-2025年触摸操作屏市场需求规模情况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三、2026-2032年触摸操作屏行业发展潜力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二、2020-2025年触摸操作屏市场需求规模情况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三、2026-2032年触摸操作屏行业发展潜力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二、2020-2025年触摸操作屏市场需求规模情况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三、2026-2032年触摸操作屏行业发展潜力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二、2020-2025年触摸操作屏市场需求规模情况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三、2026-2032年触摸操作屏行业发展潜力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二、2020-2025年触摸操作屏市场需求规模情况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三、2026-2032年触摸操作屏行业发展潜力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2020-2025年中国触摸操作屏行业进出口情况分析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触摸操作屏行业进口规模与来源分析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一、2020-2025年触摸操作屏进口规模分析</w:t>
      </w:r>
      <w:r>
        <w:rPr>
          <w:rFonts w:hint="eastAsia"/>
        </w:rPr>
        <w:br/>
      </w:r>
      <w:r>
        <w:rPr>
          <w:rFonts w:hint="eastAsia"/>
        </w:rPr>
        <w:t>　　　　二、触摸操作屏主要进口来源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触摸操作屏行业出口规模与目的地分析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一、2020-2025年触摸操作屏出口规模分析</w:t>
      </w:r>
      <w:r>
        <w:rPr>
          <w:rFonts w:hint="eastAsia"/>
        </w:rPr>
        <w:br/>
      </w:r>
      <w:r>
        <w:rPr>
          <w:rFonts w:hint="eastAsia"/>
        </w:rPr>
        <w:t>　　　　二、触摸操作屏主要出口目的地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2020-2025年中国触摸操作屏总体规模与财务指标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中国触摸操作屏行业总体规模分析</w:t>
      </w:r>
      <w:r>
        <w:rPr>
          <w:rFonts w:hint="eastAsia"/>
        </w:rPr>
        <w:br/>
      </w:r>
      <w:r>
        <w:rPr>
          <w:rFonts w:hint="eastAsia"/>
        </w:rPr>
        <w:t>　　　　一、触摸操作屏企业数量与结构</w:t>
      </w:r>
      <w:r>
        <w:rPr>
          <w:rFonts w:hint="eastAsia"/>
        </w:rPr>
        <w:br/>
      </w:r>
      <w:r>
        <w:rPr>
          <w:rFonts w:hint="eastAsia"/>
        </w:rPr>
        <w:t>　　　　二、触摸操作屏从业人员规模</w:t>
      </w:r>
      <w:r>
        <w:rPr>
          <w:rFonts w:hint="eastAsia"/>
        </w:rPr>
        <w:br/>
      </w:r>
      <w:r>
        <w:rPr>
          <w:rFonts w:hint="eastAsia"/>
        </w:rPr>
        <w:t>　　　　三、触摸操作屏行业资产状况</w:t>
      </w:r>
      <w:r>
        <w:rPr>
          <w:rFonts w:hint="eastAsia"/>
        </w:rPr>
        <w:br/>
      </w:r>
      <w:r>
        <w:rPr>
          <w:rFonts w:hint="eastAsia"/>
        </w:rPr>
        <w:t>　　第二节 中国触摸操作屏行业财务指标总体分析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触摸操作屏行业重点企业经营状况分析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触摸操作屏重点企业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触摸操作屏领先企业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触摸操作屏标杆企业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触摸操作屏代表企业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触摸操作屏龙头企业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触摸操作屏重点企业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中国触摸操作屏行业竞争格局分析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触摸操作屏行业竞争格局总览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2025-2026年触摸操作屏行业竞争力分析</w:t>
      </w:r>
      <w:r>
        <w:rPr>
          <w:rFonts w:hint="eastAsia"/>
        </w:rPr>
        <w:br/>
      </w:r>
      <w:r>
        <w:rPr>
          <w:rFonts w:hint="eastAsia"/>
        </w:rPr>
        <w:t>　　　　一、触摸操作屏供应商议价能力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四、触摸操作屏替代品威胁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2020-2025年触摸操作屏行业企业并购活动分析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2025-2026年触摸操作屏行业会展与招投标活动分析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一、触摸操作屏行业会展活动及其市场影响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2026年中国触摸操作屏企业发展策略分析</w:t>
      </w:r>
      <w:r>
        <w:rPr>
          <w:rFonts w:hint="eastAsia"/>
        </w:rPr>
        <w:br/>
      </w:r>
      <w:r>
        <w:rPr>
          <w:rFonts w:hint="eastAsia"/>
        </w:rPr>
        <w:t>　　第一节 触摸操作屏市场策略分析</w:t>
      </w:r>
      <w:r>
        <w:rPr>
          <w:rFonts w:hint="eastAsia"/>
        </w:rPr>
        <w:br/>
      </w:r>
      <w:r>
        <w:rPr>
          <w:rFonts w:hint="eastAsia"/>
        </w:rPr>
        <w:t>　　　　一、触摸操作屏市场定位与拓展策略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二、触摸操作屏市场细分与目标客户</w:t>
      </w:r>
      <w:r>
        <w:rPr>
          <w:rFonts w:hint="eastAsia"/>
        </w:rPr>
        <w:br/>
      </w:r>
      <w:r>
        <w:rPr>
          <w:rFonts w:hint="eastAsia"/>
        </w:rPr>
        <w:t>　　第二节 触摸操作屏销售策略分析</w:t>
      </w:r>
      <w:r>
        <w:rPr>
          <w:rFonts w:hint="eastAsia"/>
        </w:rPr>
        <w:br/>
      </w:r>
      <w:r>
        <w:rPr>
          <w:rFonts w:hint="eastAsia"/>
        </w:rPr>
        <w:t>　　　　一、触摸操作屏销售渠道与网络建设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提高触摸操作屏企业竞争力建议</w:t>
      </w:r>
      <w:r>
        <w:rPr>
          <w:rFonts w:hint="eastAsia"/>
        </w:rPr>
        <w:br/>
      </w:r>
      <w:r>
        <w:rPr>
          <w:rFonts w:hint="eastAsia"/>
        </w:rPr>
        <w:t>　　　　一、触摸操作屏技术创新与管理优化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触摸操作屏品牌战略思考</w:t>
      </w:r>
      <w:r>
        <w:rPr>
          <w:rFonts w:hint="eastAsia"/>
        </w:rPr>
        <w:br/>
      </w:r>
      <w:r>
        <w:rPr>
          <w:rFonts w:hint="eastAsia"/>
        </w:rPr>
        <w:t>　　　　一、触摸操作屏品牌建设与维护</w:t>
      </w:r>
      <w:r>
        <w:rPr>
          <w:rFonts w:hint="eastAsia"/>
        </w:rPr>
        <w:br/>
      </w:r>
      <w:r>
        <w:rPr>
          <w:rFonts w:hint="eastAsia"/>
        </w:rPr>
        <w:t>　　　　二、触摸操作屏品牌影响力与市场竞争力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中国触摸操作屏行业风险与对策</w:t>
      </w:r>
      <w:r>
        <w:rPr>
          <w:rFonts w:hint="eastAsia"/>
        </w:rPr>
        <w:br/>
      </w:r>
      <w:r>
        <w:rPr>
          <w:rFonts w:hint="eastAsia"/>
        </w:rPr>
        <w:t>　　第一节 触摸操作屏行业SWOT分析</w:t>
      </w:r>
      <w:r>
        <w:rPr>
          <w:rFonts w:hint="eastAsia"/>
        </w:rPr>
        <w:br/>
      </w:r>
      <w:r>
        <w:rPr>
          <w:rFonts w:hint="eastAsia"/>
        </w:rPr>
        <w:t>　　　　一、触摸操作屏行业优势分析</w:t>
      </w:r>
      <w:r>
        <w:rPr>
          <w:rFonts w:hint="eastAsia"/>
        </w:rPr>
        <w:br/>
      </w:r>
      <w:r>
        <w:rPr>
          <w:rFonts w:hint="eastAsia"/>
        </w:rPr>
        <w:t>　　　　二、触摸操作屏行业劣势分析</w:t>
      </w:r>
      <w:r>
        <w:rPr>
          <w:rFonts w:hint="eastAsia"/>
        </w:rPr>
        <w:br/>
      </w:r>
      <w:r>
        <w:rPr>
          <w:rFonts w:hint="eastAsia"/>
        </w:rPr>
        <w:t>　　　　三、触摸操作屏市场机会探索</w:t>
      </w:r>
      <w:r>
        <w:rPr>
          <w:rFonts w:hint="eastAsia"/>
        </w:rPr>
        <w:br/>
      </w:r>
      <w:r>
        <w:rPr>
          <w:rFonts w:hint="eastAsia"/>
        </w:rPr>
        <w:t>　　　　四、触摸操作屏市场威胁评估</w:t>
      </w:r>
      <w:r>
        <w:rPr>
          <w:rFonts w:hint="eastAsia"/>
        </w:rPr>
        <w:br/>
      </w:r>
      <w:r>
        <w:rPr>
          <w:rFonts w:hint="eastAsia"/>
        </w:rPr>
        <w:t>　　第二节 触摸操作屏行业风险及对策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2026-2032年中国触摸操作屏行业前景与发展趋势</w:t>
      </w:r>
      <w:r>
        <w:rPr>
          <w:rFonts w:hint="eastAsia"/>
        </w:rPr>
        <w:br/>
      </w:r>
      <w:r>
        <w:rPr>
          <w:rFonts w:hint="eastAsia"/>
        </w:rPr>
        <w:t>　　第一节 触摸操作屏行业发展环境分析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2026-2032年触摸操作屏行业发展趋势与方向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一、触摸操作屏行业发展方向预测</w:t>
      </w:r>
      <w:r>
        <w:rPr>
          <w:rFonts w:hint="eastAsia"/>
        </w:rPr>
        <w:br/>
      </w:r>
      <w:r>
        <w:rPr>
          <w:rFonts w:hint="eastAsia"/>
        </w:rPr>
        <w:t>　　　　二、触摸操作屏发展趋势分析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2026-2032年触摸操作屏行业发展潜力与机遇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一、触摸操作屏市场发展潜力评估</w:t>
      </w:r>
      <w:r>
        <w:rPr>
          <w:rFonts w:hint="eastAsia"/>
        </w:rPr>
        <w:br/>
      </w:r>
      <w:r>
        <w:rPr>
          <w:rFonts w:hint="eastAsia"/>
        </w:rPr>
        <w:t>　　　　二、触摸操作屏新兴市场与机遇探索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触摸操作屏行业研究结论与建议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[^中^智^林]触摸操作屏行业发展建议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触摸操作屏行业历程</w:t>
      </w:r>
      <w:r>
        <w:rPr>
          <w:rFonts w:hint="eastAsia"/>
        </w:rPr>
        <w:br/>
      </w:r>
      <w:r>
        <w:rPr>
          <w:rFonts w:hint="eastAsia"/>
        </w:rPr>
        <w:t>　　图表 触摸操作屏行业生命周期</w:t>
      </w:r>
      <w:r>
        <w:rPr>
          <w:rFonts w:hint="eastAsia"/>
        </w:rPr>
        <w:br/>
      </w:r>
      <w:r>
        <w:rPr>
          <w:rFonts w:hint="eastAsia"/>
        </w:rPr>
        <w:t>　　图表 触摸操作屏行业产业链分析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2020-2025年触摸操作屏行业市场容量分析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2020-2025年中国触摸操作屏市场需求量及增速统计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2025年中国触摸操作屏行业需求领域分布格局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2020-2025年中国触摸操作屏进口数量分析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2020-2025年中国触摸操作屏进口金额分析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2020-2025年中国触摸操作屏出口数量分析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2020-2025年中国触摸操作屏出口金额分析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2025年中国触摸操作屏进口国家及地区分析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2025年中国触摸操作屏出口国家及地区分析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2020-2025年中国触摸操作屏行业企业平均规模情况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**地区触摸操作屏市场规模及增长情况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**地区触摸操作屏行业市场需求情况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**地区触摸操作屏市场规模及增长情况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**地区触摸操作屏行业市场需求情况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**地区触摸操作屏市场规模及增长情况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**地区触摸操作屏行业市场需求情况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**地区触摸操作屏市场规模及增长情况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**地区触摸操作屏行业市场需求情况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触摸操作屏重点企业（一）基本信息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触摸操作屏重点企业（一）经营情况分析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触摸操作屏重点企业（一）主要经济指标情况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触摸操作屏重点企业（二）经营情况分析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触摸操作屏重点企业（二）主要经济指标情况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触摸操作屏重点企业（三）经营情况分析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触摸操作屏重点企业（三）主要经济指标情况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触摸操作屏重点企业（三）成长能力情况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2026-2032年中国触摸操作屏行业产能预测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2026-2032年中国触摸操作屏行业产量预测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2026-2032年中国触摸操作屏市场需求量预测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2026-2032年中国触摸操作屏行业供需平衡预测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2026-2032年中国触摸操作屏行业市场容量预测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2026-2032年中国触摸操作屏行业市场规模预测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2026年中国触摸操作屏市场前景分析</w:t>
      </w:r>
      <w:r>
        <w:rPr>
          <w:rFonts w:hint="eastAsia"/>
        </w:rPr>
        <w:br/>
      </w:r>
      <w:r>
        <w:rPr>
          <w:rFonts w:hint="eastAsia"/>
        </w:rPr>
        <w:t>　　图表 2026年中国触摸操作屏发展趋势预测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da5bfd5c74265" w:history="1">
        <w:r>
          <w:rPr>
            <w:rStyle w:val="Hyperlink"/>
          </w:rPr>
          <w:t>2026-2032年中国触摸操作屏行业市场调研与前景趋势报告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da5bfd5c74265" w:history="1">
        <w:r>
          <w:rPr>
            <w:rStyle w:val="Hyperlink"/>
          </w:rPr>
          <w:t>https://www.20087.com/3/26/ChuMoCaoZuoPingQianJing.html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热点：触摸操作屏幕的机械手臂、触摸屏操作基础是什么技术、触摸屏功能介绍、触摸屏操作界面设计、触摸屏的手指操作方式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dfea7198f4a74" w:history="1">
      <w:r>
        <w:rPr>
          <w:rStyle w:val="Hyperlink"/>
        </w:rPr>
        <w:t>2026-2032年中国触摸操作屏行业市场调研与前景趋势报告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ChuMoCaoZuoPingQianJing.html" TargetMode="External" Id="R039da5bfd5c7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ChuMoCaoZuoPingQianJing.html" TargetMode="External" Id="R6c9dfea7198f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2025-12-19T08:29:44Z</dcterms:created>
  <dcterms:modified xsi:type="dcterms:W3CDTF">2025-12-19T09:29:44Z</dcterms:modified>
  <dc:subject>2026-2032年中国触摸操作屏行业市场调研与前景趋势报告</dc:subject>
  <dc:title>2026-2032年中国触摸操作屏行业市场调研与前景趋势报告</dc:title>
  <cp:keywords>2026-2032年中国触摸操作屏行业市场调研与前景趋势报告</cp:keywords>
  <dc:description>2026-2032年中国触摸操作屏行业市场调研与前景趋势报告</dc:description>
</cp:coreProperties>
</file>