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db10b1fd543cc" w:history="1">
              <w:r>
                <w:rPr>
                  <w:rStyle w:val="Hyperlink"/>
                </w:rPr>
                <w:t>2026-2032年中国超融合硬盘行业市场调研与前景趋势预测报告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db10b1fd543cc" w:history="1">
              <w:r>
                <w:rPr>
                  <w:rStyle w:val="Hyperlink"/>
                </w:rPr>
                <w:t>2026-2032年中国超融合硬盘行业市场调研与前景趋势预测报告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db10b1fd543cc" w:history="1">
                <w:r>
                  <w:rPr>
                    <w:rStyle w:val="Hyperlink"/>
                  </w:rPr>
                  <w:t>https://www.20087.com/3/06/ChaoRongHeYingPanShiChangQianJing.html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融合硬盘是超融合基础设施（HCI）中的关键存储单元，集计算、存储与网络功能于一体，广泛应用于数据中心、云计算、边缘计算等场景。目前，超融合硬盘在存储架构优化、数据压缩、去重算法等方面持续升级，部分高端产品已实现SSD与HDD混合配置，兼顾性能与成本控制。随着企业对IT架构简化与资源弹性扩展需求的增长，超融合硬盘在企业级存储市场中的渗透率不断提升。国内企业在软硬件协同、数据管理、系统集成等方面取得一定进展，但高端市场仍主要由国际品牌主导，部分企业在系统稳定性、扩展性、运维能力方面仍有待提升。</w:t>
      </w:r>
      <w:r>
        <w:rPr>
          <w:rFonts w:hint="eastAsia"/>
        </w:rPr>
        <w:br/>
      </w:r>
      <w:r>
        <w:rPr>
          <w:rFonts w:hint="eastAsia"/>
        </w:rPr>
        <w:t>　　未来，超融合硬盘将更加注重高性能、智能化与绿色节能发展。随着AI、大数据、边缘计算等技术的深度融合，超融合硬盘将向更高存储密度、更低延迟、更强数据处理能力方向演进，提升整体系统的响应效率与资源利用率。智能化将成为产品升级的重要方向，通过引入AI驱动的预测性维护、自动负载均衡、能耗优化等功能，提升系统稳定性与运维效率。此外，绿色数据中心建设将推动超融合硬盘向低功耗、高能效、可回收方向发展。行业将加快向高性能、智能化、绿色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db10b1fd543cc" w:history="1">
        <w:r>
          <w:rPr>
            <w:rStyle w:val="Hyperlink"/>
          </w:rPr>
          <w:t>2026-2032年中国超融合硬盘行业市场调研与前景趋势预测报告</w:t>
        </w:r>
      </w:hyperlink>
      <w:r>
        <w:rPr>
          <w:rFonts w:hint="eastAsia"/>
        </w:rPr>
        <w:t>》基于对超融合硬盘行业供需关系的长期跟踪研究，采用定性与定量相结合的分析方法，系统梳理了超融合硬盘行业发展现状。报告分析了超融合硬盘市场规模、主要企业经营状况及品牌竞争格局，考察了超融合硬盘进出口情况和行业技术发展水平。通过对市场环境和投资环境的评估，客观预测了超融合硬盘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超融合硬盘行业界定及应用领域</w:t>
      </w:r>
      <w:r>
        <w:rPr>
          <w:rFonts w:hint="eastAsia"/>
        </w:rPr>
        <w:br/>
      </w:r>
      <w:r>
        <w:rPr>
          <w:rFonts w:hint="eastAsia"/>
        </w:rPr>
        <w:t>　　第一节 超融合硬盘行业定义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超融合硬盘主要应用领域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2025-2026年超融合硬盘行业技术发展现状及趋势分析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超融合硬盘行业技术发展现状分析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国内外超融合硬盘行业技术差异与原因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超融合硬盘行业技术发展方向、趋势预测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提升超融合硬盘行业技术能力策略建议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全球超融合硬盘行业市场调研分析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全球超融合硬盘行业经济环境分析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全球超融合硬盘市场总体情况分析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一、全球超融合硬盘行业的发展特点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二、全球超融合硬盘市场结构</w:t>
      </w:r>
      <w:r>
        <w:rPr>
          <w:rFonts w:hint="eastAsia"/>
        </w:rPr>
        <w:br/>
      </w:r>
      <w:r>
        <w:rPr>
          <w:rFonts w:hint="eastAsia"/>
        </w:rPr>
        <w:t>　　　　三、全球超融合硬盘行业竞争格局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全球主要国家（地区）超融合硬盘市场分析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2026-2032年全球超融合硬盘行业发展趋势预测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超融合硬盘行业发展环境分析</w:t>
      </w:r>
      <w:r>
        <w:rPr>
          <w:rFonts w:hint="eastAsia"/>
        </w:rPr>
        <w:br/>
      </w:r>
      <w:r>
        <w:rPr>
          <w:rFonts w:hint="eastAsia"/>
        </w:rPr>
        <w:t>　　第一节 超融合硬盘行业环境分析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超融合硬盘行业相关政策、法规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中国超融合硬盘行业供给、需求分析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2025年中国超融合硬盘市场现状</w:t>
      </w:r>
      <w:r>
        <w:rPr>
          <w:rFonts w:hint="eastAsia"/>
        </w:rPr>
        <w:br/>
      </w:r>
      <w:r>
        <w:rPr>
          <w:rFonts w:hint="eastAsia"/>
        </w:rPr>
        <w:t>　　第二节 中国超融合硬盘行业产量情况分析及预测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一、超融合硬盘总体产能规模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、2020-2025年中国超融合硬盘行业产量统计分析</w:t>
      </w:r>
      <w:r>
        <w:rPr>
          <w:rFonts w:hint="eastAsia"/>
        </w:rPr>
        <w:br/>
      </w:r>
      <w:r>
        <w:rPr>
          <w:rFonts w:hint="eastAsia"/>
        </w:rPr>
        <w:t>　　　　三、超融合硬盘生产区域分布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四、2026-2032年中国超融合硬盘行业产量预测分析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中国超融合硬盘市场需求分析及预测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一、中国超融合硬盘市场需求特点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二、2020-2025年中国超融合硬盘市场需求统计</w:t>
      </w:r>
      <w:r>
        <w:rPr>
          <w:rFonts w:hint="eastAsia"/>
        </w:rPr>
        <w:br/>
      </w:r>
      <w:r>
        <w:rPr>
          <w:rFonts w:hint="eastAsia"/>
        </w:rPr>
        <w:t>　　　　三、超融合硬盘市场饱和度</w:t>
      </w:r>
      <w:r>
        <w:rPr>
          <w:rFonts w:hint="eastAsia"/>
        </w:rPr>
        <w:br/>
      </w:r>
      <w:r>
        <w:rPr>
          <w:rFonts w:hint="eastAsia"/>
        </w:rPr>
        <w:t>　　　　四、影响超融合硬盘市场需求的因素</w:t>
      </w:r>
      <w:r>
        <w:rPr>
          <w:rFonts w:hint="eastAsia"/>
        </w:rPr>
        <w:br/>
      </w:r>
      <w:r>
        <w:rPr>
          <w:rFonts w:hint="eastAsia"/>
        </w:rPr>
        <w:t>　　　　五、超融合硬盘市场潜力分析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六、2026-2032年中国超融合硬盘市场需求预测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中国超融合硬盘行业进出口分析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一、2020-2025年超融合硬盘进口量及增速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三、2026-2032年超融合硬盘进口量及增速预测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一、2020-2025年超融合硬盘出口量及增速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三、2026-2032年超融合硬盘出口量及增速预测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中国超融合硬盘行业重点地区调研分析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一、中国超融合硬盘行业区域市场分布情况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二、**地区超融合硬盘行业市场需求规模情况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三、**地区超融合硬盘行业市场需求规模情况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四、**地区超融合硬盘行业市场需求规模情况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五、**地区超融合硬盘行业市场需求规模情况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六、**地区超融合硬盘行业市场需求规模情况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中国超融合硬盘细分行业调研</w:t>
      </w:r>
      <w:r>
        <w:rPr>
          <w:rFonts w:hint="eastAsia"/>
        </w:rPr>
        <w:br/>
      </w:r>
      <w:r>
        <w:rPr>
          <w:rFonts w:hint="eastAsia"/>
        </w:rPr>
        <w:t>　　第一节 主要超融合硬盘细分行业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超融合硬盘行业重点企业发展调研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中国超融合硬盘企业营销及发展建议</w:t>
      </w:r>
      <w:r>
        <w:rPr>
          <w:rFonts w:hint="eastAsia"/>
        </w:rPr>
        <w:br/>
      </w:r>
      <w:r>
        <w:rPr>
          <w:rFonts w:hint="eastAsia"/>
        </w:rPr>
        <w:t>　　第一节 超融合硬盘企业营销策略分析及建议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超融合硬盘企业营销策略分析</w:t>
      </w:r>
      <w:r>
        <w:rPr>
          <w:rFonts w:hint="eastAsia"/>
        </w:rPr>
        <w:br/>
      </w:r>
      <w:r>
        <w:rPr>
          <w:rFonts w:hint="eastAsia"/>
        </w:rPr>
        <w:t>　　　　一、超融合硬盘企业营销策略</w:t>
      </w:r>
      <w:r>
        <w:rPr>
          <w:rFonts w:hint="eastAsia"/>
        </w:rPr>
        <w:br/>
      </w:r>
      <w:r>
        <w:rPr>
          <w:rFonts w:hint="eastAsia"/>
        </w:rPr>
        <w:t>　　　　二、超融合硬盘企业经验借鉴</w:t>
      </w:r>
      <w:r>
        <w:rPr>
          <w:rFonts w:hint="eastAsia"/>
        </w:rPr>
        <w:br/>
      </w:r>
      <w:r>
        <w:rPr>
          <w:rFonts w:hint="eastAsia"/>
        </w:rPr>
        <w:t>　　第三节 超融合硬盘企业营销模式演化与创新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超融合硬盘企业经营发展分析及建议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一、超融合硬盘企业存在的问题</w:t>
      </w:r>
      <w:r>
        <w:rPr>
          <w:rFonts w:hint="eastAsia"/>
        </w:rPr>
        <w:br/>
      </w:r>
      <w:r>
        <w:rPr>
          <w:rFonts w:hint="eastAsia"/>
        </w:rPr>
        <w:t>　　　　二、超融合硬盘企业应对的策略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超融合硬盘行业发展趋势及投资风险预警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2026年超融合硬盘市场前景分析</w:t>
      </w:r>
      <w:r>
        <w:rPr>
          <w:rFonts w:hint="eastAsia"/>
        </w:rPr>
        <w:br/>
      </w:r>
      <w:r>
        <w:rPr>
          <w:rFonts w:hint="eastAsia"/>
        </w:rPr>
        <w:t>　　第二节 2026年超融合硬盘行业发展趋势预测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影响超融合硬盘行业发展的主要因素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一、2026年影响超融合硬盘行业运行的有利因素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二、2026年影响超融合硬盘行业运行的稳定因素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三、2026年影响超融合硬盘行业运行的不利因素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四、2026年我国超融合硬盘行业发展面临的挑战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五、2026年我国超融合硬盘行业发展面临的机遇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专家对超融合硬盘行业投资风险预警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一、2026-2032年超融合硬盘行业市场风险及控制策略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二、2026-2032年超融合硬盘行业政策风险及控制策略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三、2026-2032年超融合硬盘行业经营风险及控制策略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四、2026-2032年超融合硬盘同业竞争风险及控制策略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五、2026-2032年超融合硬盘行业其他风险及控制策略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超融合硬盘行业投资战略研究</w:t>
      </w:r>
      <w:r>
        <w:rPr>
          <w:rFonts w:hint="eastAsia"/>
        </w:rPr>
        <w:br/>
      </w:r>
      <w:r>
        <w:rPr>
          <w:rFonts w:hint="eastAsia"/>
        </w:rPr>
        <w:t>　　第一节 超融合硬盘行业发展战略研究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对我国超融合硬盘品牌的战略思考</w:t>
      </w:r>
      <w:r>
        <w:rPr>
          <w:rFonts w:hint="eastAsia"/>
        </w:rPr>
        <w:br/>
      </w:r>
      <w:r>
        <w:rPr>
          <w:rFonts w:hint="eastAsia"/>
        </w:rPr>
        <w:t>　　　　一、超融合硬盘品牌的重要性</w:t>
      </w:r>
      <w:r>
        <w:rPr>
          <w:rFonts w:hint="eastAsia"/>
        </w:rPr>
        <w:br/>
      </w:r>
      <w:r>
        <w:rPr>
          <w:rFonts w:hint="eastAsia"/>
        </w:rPr>
        <w:t>　　　　二、超融合硬盘实施品牌战略的意义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三、超融合硬盘企业品牌的现状分析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四、我国超融合硬盘企业的品牌战略</w:t>
      </w:r>
      <w:r>
        <w:rPr>
          <w:rFonts w:hint="eastAsia"/>
        </w:rPr>
        <w:br/>
      </w:r>
      <w:r>
        <w:rPr>
          <w:rFonts w:hint="eastAsia"/>
        </w:rPr>
        <w:t>　　　　五、超融合硬盘品牌战略管理的策略</w:t>
      </w:r>
      <w:r>
        <w:rPr>
          <w:rFonts w:hint="eastAsia"/>
        </w:rPr>
        <w:br/>
      </w:r>
      <w:r>
        <w:rPr>
          <w:rFonts w:hint="eastAsia"/>
        </w:rPr>
        <w:t>　　第三节 超融合硬盘经营策略分析</w:t>
      </w:r>
      <w:r>
        <w:rPr>
          <w:rFonts w:hint="eastAsia"/>
        </w:rPr>
        <w:br/>
      </w:r>
      <w:r>
        <w:rPr>
          <w:rFonts w:hint="eastAsia"/>
        </w:rPr>
        <w:t>　　　　一、超融合硬盘市场细分策略</w:t>
      </w:r>
      <w:r>
        <w:rPr>
          <w:rFonts w:hint="eastAsia"/>
        </w:rPr>
        <w:br/>
      </w:r>
      <w:r>
        <w:rPr>
          <w:rFonts w:hint="eastAsia"/>
        </w:rPr>
        <w:t>　　　　二、超融合硬盘市场创新策略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四、超融合硬盘新产品差异化战略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超融合硬盘行业投资战略研究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一、2026-2032年超融合硬盘行业投资战略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超融合硬盘行业历程</w:t>
      </w:r>
      <w:r>
        <w:rPr>
          <w:rFonts w:hint="eastAsia"/>
        </w:rPr>
        <w:br/>
      </w:r>
      <w:r>
        <w:rPr>
          <w:rFonts w:hint="eastAsia"/>
        </w:rPr>
        <w:t>　　图表 超融合硬盘行业生命周期</w:t>
      </w:r>
      <w:r>
        <w:rPr>
          <w:rFonts w:hint="eastAsia"/>
        </w:rPr>
        <w:br/>
      </w:r>
      <w:r>
        <w:rPr>
          <w:rFonts w:hint="eastAsia"/>
        </w:rPr>
        <w:t>　　图表 超融合硬盘行业产业链分析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2020-2025年超融合硬盘行业市场容量分析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2020-2025年中国超融合硬盘市场需求量及增速统计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2025年中国超融合硬盘行业需求领域分布格局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2020-2025年中国超融合硬盘进口数量分析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2020-2025年中国超融合硬盘进口金额分析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2020-2025年中国超融合硬盘出口数量分析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2020-2025年中国超融合硬盘出口金额分析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2025年中国超融合硬盘进口国家及地区分析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2025年中国超融合硬盘出口国家及地区分析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2020-2025年中国超融合硬盘行业企业平均规模情况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**地区超融合硬盘市场规模及增长情况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超融合硬盘重点企业（三）成长能力情况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2026-2032年中国超融合硬盘市场需求量预测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2026-2032年中国超融合硬盘市场前景分析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2026-2032年中国超融合硬盘行业发展趋势预测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db10b1fd543cc" w:history="1">
        <w:r>
          <w:rPr>
            <w:rStyle w:val="Hyperlink"/>
          </w:rPr>
          <w:t>2026-2032年中国超融合硬盘行业市场调研与前景趋势预测报告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db10b1fd543cc" w:history="1">
        <w:r>
          <w:rPr>
            <w:rStyle w:val="Hyperlink"/>
          </w:rPr>
          <w:t>https://www.20087.com/3/06/ChaoRongHeYingPanShiChangQianJing.html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热点：苹果1t融合硬盘中有多少ssd、超融合硬盘坏了、超融合是什么、超融合硬盘选型、可以无效超融合的卡有哪些、超融合硬盘故障数据丢失、移动硬盘一体盘、超融合硬盘离线、超融合 磁盘阵列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f9d09a30496d" w:history="1">
      <w:r>
        <w:rPr>
          <w:rStyle w:val="Hyperlink"/>
        </w:rPr>
        <w:t>2026-2032年中国超融合硬盘行业市场调研与前景趋势预测报告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oRongHeYingPanShiChangQianJing.html" TargetMode="External" Id="R9c3db10b1fd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oRongHeYingPanShiChangQianJing.html" TargetMode="External" Id="Rc385f9d09a30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2026-01-24T02:29:57Z</dcterms:created>
  <dcterms:modified xsi:type="dcterms:W3CDTF">2026-01-24T03:29:57Z</dcterms:modified>
  <dc:subject>2026-2032年中国超融合硬盘行业市场调研与前景趋势预测报告</dc:subject>
  <dc:title>2026-2032年中国超融合硬盘行业市场调研与前景趋势预测报告</dc:title>
  <cp:keywords>2026-2032年中国超融合硬盘行业市场调研与前景趋势预测报告</cp:keywords>
  <dc:description>2026-2032年中国超融合硬盘行业市场调研与前景趋势预测报告</dc:description>
</cp:coreProperties>
</file>