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0f48c791d4eb9" w:history="1">
              <w:r>
                <w:rPr>
                  <w:rStyle w:val="Hyperlink"/>
                </w:rPr>
                <w:t>2025-2031年中国客户端游戏发展现状分析与前景趋势预测报告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0f48c791d4eb9" w:history="1">
              <w:r>
                <w:rPr>
                  <w:rStyle w:val="Hyperlink"/>
                </w:rPr>
                <w:t>2025-2031年中国客户端游戏发展现状分析与前景趋势预测报告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0f48c791d4eb9" w:history="1">
                <w:r>
                  <w:rPr>
                    <w:rStyle w:val="Hyperlink"/>
                  </w:rPr>
                  <w:t>https://www.20087.com/5/86/KeHuDuanYouXiShiChangQianJingFenXi.html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户端游戏市场虽然面临移动游戏的激烈竞争，但仍保持着稳定的用户基础，尤其在重度游戏玩家中。高质量图形、复杂游戏机制与深度剧情体验是客户端游戏的核心优势。近年来，跨平台游戏的兴起，使得玩家能在多个设备上无缝切换游戏，增强了游戏的可访问性和黏性。</w:t>
      </w:r>
      <w:r>
        <w:rPr>
          <w:rFonts w:hint="eastAsia"/>
        </w:rPr>
        <w:br/>
      </w:r>
      <w:r>
        <w:rPr>
          <w:rFonts w:hint="eastAsia"/>
        </w:rPr>
        <w:t>　　未来，客户端游戏将更加注重游戏内容的丰富性与互动性，利用虚拟现实（VR）、增强现实（AR）技术提供沉浸式游戏体验。云游戏技术的发展，将使高品质游戏无需下载即可在多种设备上即时游玩，降低硬件门槛，拓宽用户群体。此外，区块链技术的融合，可能引入游戏内资产的真实所有权概念，为玩家创造新的价值空间。社区建设和电子竞技的持续发展，也将进一步巩固客户端游戏在游戏产业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0f48c791d4eb9" w:history="1">
        <w:r>
          <w:rPr>
            <w:rStyle w:val="Hyperlink"/>
          </w:rPr>
          <w:t>2025-2031年中国客户端游戏发展现状分析与前景趋势预测报告</w:t>
        </w:r>
      </w:hyperlink>
      <w:r>
        <w:rPr>
          <w:rFonts w:hint="eastAsia"/>
        </w:rPr>
        <w:t>》通过对行业现状的深入剖析，结合市场需求、市场规模等关键数据，全面梳理了客户端游戏产业链。客户端游戏报告详细分析了市场竞争格局，聚焦了重点企业及品牌影响力，并对价格机制和客户端游戏细分市场特征进行了探讨。此外，报告还对市场前景进行了展望，预测了行业发展趋势，并就潜在的风险与机遇提供了专业的见解。客户端游戏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客户端游戏产业概述</w:t>
      </w:r>
      <w:r>
        <w:rPr>
          <w:rFonts w:hint="eastAsia"/>
        </w:rPr>
        <w:br/>
      </w:r>
      <w:r>
        <w:rPr>
          <w:rFonts w:hint="eastAsia"/>
        </w:rPr>
        <w:t>　　第一节 客户端游戏定义与分类</w:t>
      </w:r>
      <w:r>
        <w:rPr>
          <w:rFonts w:hint="eastAsia"/>
        </w:rPr>
        <w:br/>
      </w:r>
      <w:r>
        <w:rPr>
          <w:rFonts w:hint="eastAsia"/>
        </w:rPr>
        <w:t>　　第二节 客户端游戏产业链结构及关键环节剖析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客户端游戏商业模式与盈利模式解析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客户端游戏经济指标与行业评估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全球客户端游戏市场发展综述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2020-2024年全球客户端游戏市场规模及增长趋势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主要国家与地区客户端游戏市场对比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2025-2031年全球客户端游戏行业发展趋势与前景预测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国际客户端游戏市场发展趋势及对我国启示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二、对我国客户端游戏市场的借鉴意义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中国客户端游戏行业市场规模分析与预测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客户端游戏市场的总体规模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一、2020-2024年客户端游戏市场规模变化及趋势分析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二、2025年客户端游戏行业市场规模特点</w:t>
      </w:r>
      <w:r>
        <w:rPr>
          <w:rFonts w:hint="eastAsia"/>
        </w:rPr>
        <w:br/>
      </w:r>
      <w:r>
        <w:rPr>
          <w:rFonts w:hint="eastAsia"/>
        </w:rPr>
        <w:t>　　第二节 客户端游戏市场规模的构成</w:t>
      </w:r>
      <w:r>
        <w:rPr>
          <w:rFonts w:hint="eastAsia"/>
        </w:rPr>
        <w:br/>
      </w:r>
      <w:r>
        <w:rPr>
          <w:rFonts w:hint="eastAsia"/>
        </w:rPr>
        <w:t>　　　　一、客户端游戏客户群体特征与偏好分析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二、不同类型客户端游戏市场规模分布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三、各地区客户端游戏市场规模差异与特点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客户端游戏市场规模的预测与展望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一、未来几年客户端游戏市场规模增长预测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2020-2024年中国客户端游戏行业总体发展与财务状况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2020-2024年客户端游戏行业规模情况</w:t>
      </w:r>
      <w:r>
        <w:rPr>
          <w:rFonts w:hint="eastAsia"/>
        </w:rPr>
        <w:br/>
      </w:r>
      <w:r>
        <w:rPr>
          <w:rFonts w:hint="eastAsia"/>
        </w:rPr>
        <w:t>　　　　一、客户端游戏行业企业数量规模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二、客户端游戏行业从业人员规模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三、客户端游戏行业市场敏感性分析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2020-2024年客户端游戏行业财务能力分析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一、客户端游戏行业盈利能力</w:t>
      </w:r>
      <w:r>
        <w:rPr>
          <w:rFonts w:hint="eastAsia"/>
        </w:rPr>
        <w:br/>
      </w:r>
      <w:r>
        <w:rPr>
          <w:rFonts w:hint="eastAsia"/>
        </w:rPr>
        <w:t>　　　　二、客户端游戏行业偿债能力</w:t>
      </w:r>
      <w:r>
        <w:rPr>
          <w:rFonts w:hint="eastAsia"/>
        </w:rPr>
        <w:br/>
      </w:r>
      <w:r>
        <w:rPr>
          <w:rFonts w:hint="eastAsia"/>
        </w:rPr>
        <w:t>　　　　三、客户端游戏行业营运能力</w:t>
      </w:r>
      <w:r>
        <w:rPr>
          <w:rFonts w:hint="eastAsia"/>
        </w:rPr>
        <w:br/>
      </w:r>
      <w:r>
        <w:rPr>
          <w:rFonts w:hint="eastAsia"/>
        </w:rPr>
        <w:t>　　　　四、客户端游戏行业发展能力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中国客户端游戏行业细分市场调研与机会挖掘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客户端游戏细分市场（一）市场调研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客户端游戏细分市场（二）市场调研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中国客户端游戏行业区域市场调研分析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2020-2024年中国客户端游戏行业重点区域调研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一、重点地区（一）客户端游戏市场规模与特点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二、重点地区（二）客户端游戏市场规模及特点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三、重点地区（三）客户端游戏市场规模及特点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四、重点地区（四）客户端游戏市场规模及特点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不同区域客户端游戏市场的对比与启示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二、客户端游戏市场拓展策略与建议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中国客户端游戏行业的营销渠道与客户分析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客户端游戏行业渠道分析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二、各类渠道对客户端游戏行业的影响</w:t>
      </w:r>
      <w:r>
        <w:rPr>
          <w:rFonts w:hint="eastAsia"/>
        </w:rPr>
        <w:br/>
      </w:r>
      <w:r>
        <w:rPr>
          <w:rFonts w:hint="eastAsia"/>
        </w:rPr>
        <w:t>　　　　三、主要客户端游戏企业渠道策略研究</w:t>
      </w:r>
      <w:r>
        <w:rPr>
          <w:rFonts w:hint="eastAsia"/>
        </w:rPr>
        <w:br/>
      </w:r>
      <w:r>
        <w:rPr>
          <w:rFonts w:hint="eastAsia"/>
        </w:rPr>
        <w:t>　　第二节 客户端游戏行业客户分析与定位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中国客户端游戏行业竞争格局及策略选择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客户端游戏行业总体市场竞争状况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一、客户端游戏行业竞争结构分析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二、客户端游戏企业竞争格局与集中度评估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三、客户端游戏行业SWOT分析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客户端游戏行业重点企业调研分析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客户端游戏企业发展策略分析</w:t>
      </w:r>
      <w:r>
        <w:rPr>
          <w:rFonts w:hint="eastAsia"/>
        </w:rPr>
        <w:br/>
      </w:r>
      <w:r>
        <w:rPr>
          <w:rFonts w:hint="eastAsia"/>
        </w:rPr>
        <w:t>　　第一节 客户端游戏市场与销售策略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客户端游戏品牌战略思考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中国客户端游戏行业发展环境分析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二、客户端游戏行业主管部门、监管体制及相关政策法规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3、客户端游戏行业的主要法律、法规和政策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4、2025年客户端游戏行业法律法规和政策对行业的影响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二、客户端游戏消费者需求分析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一、客户端游戏技术的应用与创新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二、客户端游戏行业发展的技术趋势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2025-2031年客户端游戏行业展趋势预测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2025-2031年客户端游戏市场发展前景分析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一、客户端游戏市场发展潜力</w:t>
      </w:r>
      <w:r>
        <w:rPr>
          <w:rFonts w:hint="eastAsia"/>
        </w:rPr>
        <w:br/>
      </w:r>
      <w:r>
        <w:rPr>
          <w:rFonts w:hint="eastAsia"/>
        </w:rPr>
        <w:t>　　　　二、客户端游戏市场前景分析</w:t>
      </w:r>
      <w:r>
        <w:rPr>
          <w:rFonts w:hint="eastAsia"/>
        </w:rPr>
        <w:br/>
      </w:r>
      <w:r>
        <w:rPr>
          <w:rFonts w:hint="eastAsia"/>
        </w:rPr>
        <w:t>　　　　三、客户端游戏细分行业发展前景分析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2025-2031年客户端游戏发展趋势预测</w:t>
      </w:r>
      <w:r>
        <w:rPr>
          <w:rFonts w:hint="eastAsia"/>
        </w:rPr>
        <w:br/>
      </w:r>
      <w:r>
        <w:rPr>
          <w:rFonts w:hint="eastAsia"/>
        </w:rPr>
        <w:t>　　　　一、客户端游戏发展趋势预测</w:t>
      </w:r>
      <w:r>
        <w:rPr>
          <w:rFonts w:hint="eastAsia"/>
        </w:rPr>
        <w:br/>
      </w:r>
      <w:r>
        <w:rPr>
          <w:rFonts w:hint="eastAsia"/>
        </w:rPr>
        <w:t>　　　　二、客户端游戏市场规模预测</w:t>
      </w:r>
      <w:r>
        <w:rPr>
          <w:rFonts w:hint="eastAsia"/>
        </w:rPr>
        <w:br/>
      </w:r>
      <w:r>
        <w:rPr>
          <w:rFonts w:hint="eastAsia"/>
        </w:rPr>
        <w:t>　　　　三、客户端游戏细分市场发展趋势预测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未来客户端游戏行业挑战与机遇探讨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一、客户端游戏行业挑战</w:t>
      </w:r>
      <w:r>
        <w:rPr>
          <w:rFonts w:hint="eastAsia"/>
        </w:rPr>
        <w:br/>
      </w:r>
      <w:r>
        <w:rPr>
          <w:rFonts w:hint="eastAsia"/>
        </w:rPr>
        <w:t>　　　　二、客户端游戏行业机遇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客户端游戏行业研究结论及建议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对客户端游戏行业发展的建议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对客户端游戏企业和投资者的建议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客户端游戏行业现状</w:t>
      </w:r>
      <w:r>
        <w:rPr>
          <w:rFonts w:hint="eastAsia"/>
        </w:rPr>
        <w:br/>
      </w:r>
      <w:r>
        <w:rPr>
          <w:rFonts w:hint="eastAsia"/>
        </w:rPr>
        <w:t>　　图表 客户端游戏行业产业链调研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2020-2024年客户端游戏行业市场容量统计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2020-2024年中国客户端游戏行业市场规模情况</w:t>
      </w:r>
      <w:r>
        <w:rPr>
          <w:rFonts w:hint="eastAsia"/>
        </w:rPr>
        <w:br/>
      </w:r>
      <w:r>
        <w:rPr>
          <w:rFonts w:hint="eastAsia"/>
        </w:rPr>
        <w:t>　　图表 客户端游戏行业动态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2020-2024年中国客户端游戏行业经营效益分析</w:t>
      </w:r>
      <w:r>
        <w:rPr>
          <w:rFonts w:hint="eastAsia"/>
        </w:rPr>
        <w:br/>
      </w:r>
      <w:r>
        <w:rPr>
          <w:rFonts w:hint="eastAsia"/>
        </w:rPr>
        <w:t>　　图表 客户端游戏行业竞争对手分析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**地区客户端游戏市场规模</w:t>
      </w:r>
      <w:r>
        <w:rPr>
          <w:rFonts w:hint="eastAsia"/>
        </w:rPr>
        <w:br/>
      </w:r>
      <w:r>
        <w:rPr>
          <w:rFonts w:hint="eastAsia"/>
        </w:rPr>
        <w:t>　　图表 **地区客户端游戏行业市场需求</w:t>
      </w:r>
      <w:r>
        <w:rPr>
          <w:rFonts w:hint="eastAsia"/>
        </w:rPr>
        <w:br/>
      </w:r>
      <w:r>
        <w:rPr>
          <w:rFonts w:hint="eastAsia"/>
        </w:rPr>
        <w:t>　　图表 **地区客户端游戏市场调研</w:t>
      </w:r>
      <w:r>
        <w:rPr>
          <w:rFonts w:hint="eastAsia"/>
        </w:rPr>
        <w:br/>
      </w:r>
      <w:r>
        <w:rPr>
          <w:rFonts w:hint="eastAsia"/>
        </w:rPr>
        <w:t>　　图表 **地区客户端游戏行业市场需求分析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**地区客户端游戏市场规模</w:t>
      </w:r>
      <w:r>
        <w:rPr>
          <w:rFonts w:hint="eastAsia"/>
        </w:rPr>
        <w:br/>
      </w:r>
      <w:r>
        <w:rPr>
          <w:rFonts w:hint="eastAsia"/>
        </w:rPr>
        <w:t>　　图表 **地区客户端游戏行业市场需求</w:t>
      </w:r>
      <w:r>
        <w:rPr>
          <w:rFonts w:hint="eastAsia"/>
        </w:rPr>
        <w:br/>
      </w:r>
      <w:r>
        <w:rPr>
          <w:rFonts w:hint="eastAsia"/>
        </w:rPr>
        <w:t>　　图表 **地区客户端游戏市场调研</w:t>
      </w:r>
      <w:r>
        <w:rPr>
          <w:rFonts w:hint="eastAsia"/>
        </w:rPr>
        <w:br/>
      </w:r>
      <w:r>
        <w:rPr>
          <w:rFonts w:hint="eastAsia"/>
        </w:rPr>
        <w:t>　　图表 **地区客户端游戏行业市场需求分析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客户端游戏重点企业（一）基本信息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客户端游戏重点企业（一）经营情况分析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客户端游戏重点企业（一）盈利能力情况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客户端游戏重点企业（一）偿债能力情况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客户端游戏重点企业（一）运营能力情况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客户端游戏重点企业（一）成长能力情况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客户端游戏重点企业（二）基本信息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客户端游戏重点企业（二）经营情况分析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客户端游戏重点企业（二）盈利能力情况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客户端游戏重点企业（二）偿债能力情况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客户端游戏重点企业（二）运营能力情况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客户端游戏重点企业（二）成长能力情况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2025-2031年中国客户端游戏行业信息化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2025-2031年中国客户端游戏行业市场容量预测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2025-2031年中国客户端游戏行业市场规模预测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2025-2031年中国客户端游戏行业风险分析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2025-2031年中国客户端游戏市场前景分析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2025-2031年中国客户端游戏行业发展趋势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0f48c791d4eb9" w:history="1">
        <w:r>
          <w:rPr>
            <w:rStyle w:val="Hyperlink"/>
          </w:rPr>
          <w:t>2025-2031年中国客户端游戏发展现状分析与前景趋势预测报告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0f48c791d4eb9" w:history="1">
        <w:r>
          <w:rPr>
            <w:rStyle w:val="Hyperlink"/>
          </w:rPr>
          <w:t>https://www.20087.com/5/86/KeHuDuanYouXiShiChangQianJingFenXi.html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c9fdfb7004f36" w:history="1">
      <w:r>
        <w:rPr>
          <w:rStyle w:val="Hyperlink"/>
        </w:rPr>
        <w:t>2025-2031年中国客户端游戏发展现状分析与前景趋势预测报告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KeHuDuanYouXiShiChangQianJingFenXi.html" TargetMode="External" Id="R14e0f48c791d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KeHuDuanYouXiShiChangQianJingFenXi.html" TargetMode="External" Id="R381c9fdfb700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2024-12-18T08:51:30Z</dcterms:created>
  <dcterms:modified xsi:type="dcterms:W3CDTF">2024-12-18T09:51:30Z</dcterms:modified>
  <dc:subject>2025-2031年中国客户端游戏发展现状分析与前景趋势预测报告</dc:subject>
  <dc:title>2025-2031年中国客户端游戏发展现状分析与前景趋势预测报告</dc:title>
  <cp:keywords>2025-2031年中国客户端游戏发展现状分析与前景趋势预测报告</cp:keywords>
  <dc:description>2025-2031年中国客户端游戏发展现状分析与前景趋势预测报告</dc:description>
</cp:coreProperties>
</file>