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e92d04458446d7" w:history="1">
              <w:r>
                <w:rPr>
                  <w:rStyle w:val="Hyperlink"/>
                </w:rPr>
                <w:t>2026-2032年中国网约车系统行业现状研究分析与市场前景预测报告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e92d04458446d7" w:history="1">
              <w:r>
                <w:rPr>
                  <w:rStyle w:val="Hyperlink"/>
                </w:rPr>
                <w:t>2026-2032年中国网约车系统行业现状研究分析与市场前景预测报告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e92d04458446d7" w:history="1">
                <w:r>
                  <w:rPr>
                    <w:rStyle w:val="Hyperlink"/>
                  </w:rPr>
                  <w:t>https://www.20087.com/5/56/WangYueCheXiTongDeQianJingQuShi.html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约车系统是共享出行的核心数字平台，通过移动应用连接乘客与司机，整合实时定位、智能派单、动态定价与电子支付功能，已深度融入城市交通生态。主流系统依托大数据与机器学习算法优化接驾时间、拼车匹配及路径规划，同时强化司机背景审核、行程录音与紧急求助等安全机制。行业在提升高峰时段运力调度效率、降低空驶率及适配无障碍出行需求方面持续进步。然而，算法透明度不足引发公平性质疑；同时，司机权益保障与平台责任边界仍是监管焦点。</w:t>
      </w:r>
      <w:r>
        <w:rPr>
          <w:rFonts w:hint="eastAsia"/>
        </w:rPr>
        <w:br/>
      </w:r>
      <w:r>
        <w:rPr>
          <w:rFonts w:hint="eastAsia"/>
        </w:rPr>
        <w:t>　　未来，网约车系统将向自动驾驶融合、多模式联运与碳普惠延伸方向演进。市场调研网指出，L4级自动驾驶车辆将作为弹性运力补充，降低人力成本；而系统将无缝接入地铁、共享单车与步行导航，提供“门到门”MaaS（出行即服务）方案。在双碳目标下，平台将显示行程碳排放，并联动碳积分激励绿色选择。此外，去中心化身份（DID）技术将增强用户数据主权。长远看，网约车系统不仅作为打车工具存在，更将成为城市智能交通中枢中协调资源、优化体验与推动可持续出行转型的数字操作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e92d04458446d7" w:history="1">
        <w:r>
          <w:rPr>
            <w:rStyle w:val="Hyperlink"/>
          </w:rPr>
          <w:t>2026-2032年中国网约车系统行业现状研究分析与市场前景预测报告</w:t>
        </w:r>
      </w:hyperlink>
      <w:r>
        <w:rPr>
          <w:rFonts w:hint="eastAsia"/>
        </w:rPr>
        <w:t>》，2025年网约车系统行业市场规模达 亿元，预计2032年市场规模将达 亿元，期间年均复合增长率（CAGR）达 %。报告系统梳理了网约车系统行业产业链结构，分析网约车系统行业市场规模、需求特征及价格动态，客观呈现网约车系统行业发展现状。报告研究了网约车系统技术发展现状及未来方向，结合市场趋势科学预测增长空间，并解析网约车系统重点企业的竞争格局与品牌表现。通过对网约车系统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网约车系统产业概述</w:t>
      </w:r>
      <w:r>
        <w:rPr>
          <w:rFonts w:hint="eastAsia"/>
        </w:rPr>
        <w:br/>
      </w:r>
      <w:r>
        <w:rPr>
          <w:rFonts w:hint="eastAsia"/>
        </w:rPr>
        <w:t>　　第一节 网约车系统定义</w:t>
      </w:r>
      <w:r>
        <w:rPr>
          <w:rFonts w:hint="eastAsia"/>
        </w:rPr>
        <w:br/>
      </w:r>
      <w:r>
        <w:rPr>
          <w:rFonts w:hint="eastAsia"/>
        </w:rPr>
        <w:t>　　第二节 网约车系统行业特点</w:t>
      </w:r>
      <w:r>
        <w:rPr>
          <w:rFonts w:hint="eastAsia"/>
        </w:rPr>
        <w:br/>
      </w:r>
      <w:r>
        <w:rPr>
          <w:rFonts w:hint="eastAsia"/>
        </w:rPr>
        <w:t>　　第三节 网约车系统发展历程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中国网约车系统行业运行环境分析</w:t>
      </w:r>
      <w:r>
        <w:rPr>
          <w:rFonts w:hint="eastAsia"/>
        </w:rPr>
        <w:br/>
      </w:r>
      <w:r>
        <w:rPr>
          <w:rFonts w:hint="eastAsia"/>
        </w:rPr>
        <w:t>　　第一节 网约车系统运行经济环境分析</w:t>
      </w:r>
      <w:r>
        <w:rPr>
          <w:rFonts w:hint="eastAsia"/>
        </w:rPr>
        <w:br/>
      </w:r>
      <w:r>
        <w:rPr>
          <w:rFonts w:hint="eastAsia"/>
        </w:rPr>
        <w:t>　　第二节 网约车系统产业政策环境分析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一、网约车系统行业监管体制</w:t>
      </w:r>
      <w:r>
        <w:rPr>
          <w:rFonts w:hint="eastAsia"/>
        </w:rPr>
        <w:br/>
      </w:r>
      <w:r>
        <w:rPr>
          <w:rFonts w:hint="eastAsia"/>
        </w:rPr>
        <w:t>　　　　二、网约车系统行业主要法规政策</w:t>
      </w:r>
      <w:r>
        <w:rPr>
          <w:rFonts w:hint="eastAsia"/>
        </w:rPr>
        <w:br/>
      </w:r>
      <w:r>
        <w:rPr>
          <w:rFonts w:hint="eastAsia"/>
        </w:rPr>
        <w:t>　　第三节 网约车系统产业社会环境分析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2025-2026年网约车系统行业技术发展现状及趋势分析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网约车系统行业技术发展现状分析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国内外网约车系统行业技术差距分析及差距形成的主要原因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网约车系统行业技术发展方向、趋势预测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提升网约车系统行业技术能力策略建议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全球网约车系统行业发展态势分析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全球网约车系统市场发展现状分析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国外主要国家、地区网约车系统市场现状</w:t>
      </w:r>
      <w:r>
        <w:rPr>
          <w:rFonts w:hint="eastAsia"/>
        </w:rPr>
        <w:br/>
      </w:r>
      <w:r>
        <w:rPr>
          <w:rFonts w:hint="eastAsia"/>
        </w:rPr>
        <w:t>　　第三节 全球网约车系统行业发展趋势预测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中国网约车系统行业发展调研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2020-2025年中国网约车系统行业规模情况</w:t>
      </w:r>
      <w:r>
        <w:rPr>
          <w:rFonts w:hint="eastAsia"/>
        </w:rPr>
        <w:br/>
      </w:r>
      <w:r>
        <w:rPr>
          <w:rFonts w:hint="eastAsia"/>
        </w:rPr>
        <w:t>　　　　一、网约车系统行业市场规模状况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二、网约车系统行业单位规模状况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三、网约车系统行业人员规模状况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2020-2025年中国网约车系统行业财务能力分析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一、网约车系统行业盈利能力分析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二、网约车系统行业偿债能力分析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三、网约车系统行业营运能力分析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四、网约车系统行业发展能力分析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2025-2026年中国网约车系统行业热点动态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2026年中国网约车系统行业面临的挑战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中国网约车系统行业重点地区市场调研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**地区网约车系统发展现状及趋势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**地区网约车系统发展现状及趋势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**地区网约车系统发展现状及趋势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**地区网约车系统发展现状及趋势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中国网约车系统行业价格走势及影响因素分析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国内网约车系统行业价格回顾</w:t>
      </w:r>
      <w:r>
        <w:rPr>
          <w:rFonts w:hint="eastAsia"/>
        </w:rPr>
        <w:br/>
      </w:r>
      <w:r>
        <w:rPr>
          <w:rFonts w:hint="eastAsia"/>
        </w:rPr>
        <w:t>　　第二节 国内网约车系统行业价格走势预测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国内网约车系统行业价格影响因素分析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中国网约车系统行业客户调研</w:t>
      </w:r>
      <w:r>
        <w:rPr>
          <w:rFonts w:hint="eastAsia"/>
        </w:rPr>
        <w:br/>
      </w:r>
      <w:r>
        <w:rPr>
          <w:rFonts w:hint="eastAsia"/>
        </w:rPr>
        <w:t>　　　　一、网约车系统行业客户偏好调查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二、客户对网约车系统品牌的首要认知渠道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三、网约车系统品牌忠诚度调查</w:t>
      </w:r>
      <w:r>
        <w:rPr>
          <w:rFonts w:hint="eastAsia"/>
        </w:rPr>
        <w:br/>
      </w:r>
      <w:r>
        <w:rPr>
          <w:rFonts w:hint="eastAsia"/>
        </w:rPr>
        <w:t>　　　　四、网约车系统行业客户消费理念调研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中国网约车系统行业重点企业发展调研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中国网约车系统行业竞争格局分析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2025-2026年网约车系统行业集中度分析</w:t>
      </w:r>
      <w:r>
        <w:rPr>
          <w:rFonts w:hint="eastAsia"/>
        </w:rPr>
        <w:br/>
      </w:r>
      <w:r>
        <w:rPr>
          <w:rFonts w:hint="eastAsia"/>
        </w:rPr>
        <w:t>　　　　一、网约车系统市场集中度分析</w:t>
      </w:r>
      <w:r>
        <w:rPr>
          <w:rFonts w:hint="eastAsia"/>
        </w:rPr>
        <w:br/>
      </w:r>
      <w:r>
        <w:rPr>
          <w:rFonts w:hint="eastAsia"/>
        </w:rPr>
        <w:t>　　　　二、网约车系统企业集中度分析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2026年网约车系统行业竞争格局分析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一、网约车系统行业竞争策略分析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二、网约车系统行业竞争格局展望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三、我国网约车系统市场竞争趋势</w:t>
      </w:r>
      <w:r>
        <w:rPr>
          <w:rFonts w:hint="eastAsia"/>
        </w:rPr>
        <w:br/>
      </w:r>
      <w:r>
        <w:rPr>
          <w:rFonts w:hint="eastAsia"/>
        </w:rPr>
        <w:t>　　第三节 网约车系统行业兼并与重组整合分析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一、网约车系统行业兼并与重组整合动态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二、网约车系统行业兼并与重组整合发展趋势预测分析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网约车系统行业投资风险及应对策略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网约车系统行业SWOT模型分析</w:t>
      </w:r>
      <w:r>
        <w:rPr>
          <w:rFonts w:hint="eastAsia"/>
        </w:rPr>
        <w:br/>
      </w:r>
      <w:r>
        <w:rPr>
          <w:rFonts w:hint="eastAsia"/>
        </w:rPr>
        <w:t>　　　　一、网约车系统行业优势分析</w:t>
      </w:r>
      <w:r>
        <w:rPr>
          <w:rFonts w:hint="eastAsia"/>
        </w:rPr>
        <w:br/>
      </w:r>
      <w:r>
        <w:rPr>
          <w:rFonts w:hint="eastAsia"/>
        </w:rPr>
        <w:t>　　　　二、网约车系统行业劣势分析</w:t>
      </w:r>
      <w:r>
        <w:rPr>
          <w:rFonts w:hint="eastAsia"/>
        </w:rPr>
        <w:br/>
      </w:r>
      <w:r>
        <w:rPr>
          <w:rFonts w:hint="eastAsia"/>
        </w:rPr>
        <w:t>　　　　三、网约车系统行业机会分析</w:t>
      </w:r>
      <w:r>
        <w:rPr>
          <w:rFonts w:hint="eastAsia"/>
        </w:rPr>
        <w:br/>
      </w:r>
      <w:r>
        <w:rPr>
          <w:rFonts w:hint="eastAsia"/>
        </w:rPr>
        <w:t>　　　　四、网约车系统行业风险分析</w:t>
      </w:r>
      <w:r>
        <w:rPr>
          <w:rFonts w:hint="eastAsia"/>
        </w:rPr>
        <w:br/>
      </w:r>
      <w:r>
        <w:rPr>
          <w:rFonts w:hint="eastAsia"/>
        </w:rPr>
        <w:t>　　第二节 网约车系统行业投资风险及控制策略分析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一、网约车系统市场风险及控制策略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二、网约车系统行业政策风险及控制策略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三、网约车系统行业经营风险及控制策略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四、网约车系统同业竞争风险及控制策略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五、网约车系统行业其他风险及控制策略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2026-2032年中国网约车系统市场预测及发展建议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2026-2032年中国网约车系统市场预测分析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一、中国网约车系统市场前景分析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二、中国网约车系统发展趋势预测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2026-2032年中国网约车系统企业发展策略建议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一、网约车系统企业融资策略</w:t>
      </w:r>
      <w:r>
        <w:rPr>
          <w:rFonts w:hint="eastAsia"/>
        </w:rPr>
        <w:br/>
      </w:r>
      <w:r>
        <w:rPr>
          <w:rFonts w:hint="eastAsia"/>
        </w:rPr>
        <w:t>　　　　二、网约车系统企业人才策略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2026-2032年中国网约车系统企业营销策略建议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一、网约车系统企业定位策略</w:t>
      </w:r>
      <w:r>
        <w:rPr>
          <w:rFonts w:hint="eastAsia"/>
        </w:rPr>
        <w:br/>
      </w:r>
      <w:r>
        <w:rPr>
          <w:rFonts w:hint="eastAsia"/>
        </w:rPr>
        <w:t>　　　　二、网约车系统企业价格策略</w:t>
      </w:r>
      <w:r>
        <w:rPr>
          <w:rFonts w:hint="eastAsia"/>
        </w:rPr>
        <w:br/>
      </w:r>
      <w:r>
        <w:rPr>
          <w:rFonts w:hint="eastAsia"/>
        </w:rPr>
        <w:t>　　　　三、网约车系统企业促销策略</w:t>
      </w:r>
      <w:r>
        <w:rPr>
          <w:rFonts w:hint="eastAsia"/>
        </w:rPr>
        <w:br/>
      </w:r>
      <w:r>
        <w:rPr>
          <w:rFonts w:hint="eastAsia"/>
        </w:rPr>
        <w:t>　　第四节 [.中.智.林.]网约车系统行业研究结论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网约车系统介绍</w:t>
      </w:r>
      <w:r>
        <w:rPr>
          <w:rFonts w:hint="eastAsia"/>
        </w:rPr>
        <w:br/>
      </w:r>
      <w:r>
        <w:rPr>
          <w:rFonts w:hint="eastAsia"/>
        </w:rPr>
        <w:t>　　图表 网约车系统图片</w:t>
      </w:r>
      <w:r>
        <w:rPr>
          <w:rFonts w:hint="eastAsia"/>
        </w:rPr>
        <w:br/>
      </w:r>
      <w:r>
        <w:rPr>
          <w:rFonts w:hint="eastAsia"/>
        </w:rPr>
        <w:t>　　图表 网约车系统产业链分析</w:t>
      </w:r>
      <w:r>
        <w:rPr>
          <w:rFonts w:hint="eastAsia"/>
        </w:rPr>
        <w:br/>
      </w:r>
      <w:r>
        <w:rPr>
          <w:rFonts w:hint="eastAsia"/>
        </w:rPr>
        <w:t>　　图表 网约车系统主要特点</w:t>
      </w:r>
      <w:r>
        <w:rPr>
          <w:rFonts w:hint="eastAsia"/>
        </w:rPr>
        <w:br/>
      </w:r>
      <w:r>
        <w:rPr>
          <w:rFonts w:hint="eastAsia"/>
        </w:rPr>
        <w:t>　　图表 网约车系统政策分析</w:t>
      </w:r>
      <w:r>
        <w:rPr>
          <w:rFonts w:hint="eastAsia"/>
        </w:rPr>
        <w:br/>
      </w:r>
      <w:r>
        <w:rPr>
          <w:rFonts w:hint="eastAsia"/>
        </w:rPr>
        <w:t>　　图表 网约车系统标准 技术</w:t>
      </w:r>
      <w:r>
        <w:rPr>
          <w:rFonts w:hint="eastAsia"/>
        </w:rPr>
        <w:br/>
      </w:r>
      <w:r>
        <w:rPr>
          <w:rFonts w:hint="eastAsia"/>
        </w:rPr>
        <w:t>　　图表 网约车系统最新消息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2020-2025年网约车系统行业市场容量统计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网约车系统价格走势</w:t>
      </w:r>
      <w:r>
        <w:rPr>
          <w:rFonts w:hint="eastAsia"/>
        </w:rPr>
        <w:br/>
      </w:r>
      <w:r>
        <w:rPr>
          <w:rFonts w:hint="eastAsia"/>
        </w:rPr>
        <w:t>　　图表 2025年网约车系统成本和利润分析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2025年中国网约车系统行业竞争力分析</w:t>
      </w:r>
      <w:r>
        <w:rPr>
          <w:rFonts w:hint="eastAsia"/>
        </w:rPr>
        <w:br/>
      </w:r>
      <w:r>
        <w:rPr>
          <w:rFonts w:hint="eastAsia"/>
        </w:rPr>
        <w:t>　　图表 网约车系统优势</w:t>
      </w:r>
      <w:r>
        <w:rPr>
          <w:rFonts w:hint="eastAsia"/>
        </w:rPr>
        <w:br/>
      </w:r>
      <w:r>
        <w:rPr>
          <w:rFonts w:hint="eastAsia"/>
        </w:rPr>
        <w:t>　　图表 网约车系统劣势</w:t>
      </w:r>
      <w:r>
        <w:rPr>
          <w:rFonts w:hint="eastAsia"/>
        </w:rPr>
        <w:br/>
      </w:r>
      <w:r>
        <w:rPr>
          <w:rFonts w:hint="eastAsia"/>
        </w:rPr>
        <w:t>　　图表 网约车系统机会</w:t>
      </w:r>
      <w:r>
        <w:rPr>
          <w:rFonts w:hint="eastAsia"/>
        </w:rPr>
        <w:br/>
      </w:r>
      <w:r>
        <w:rPr>
          <w:rFonts w:hint="eastAsia"/>
        </w:rPr>
        <w:t>　　图表 网约车系统威胁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2020-2025年中国网约车系统行业经营效益分析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**地区网约车系统市场规模及增长情况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**地区网约车系统行业市场需求情况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**地区网约车系统市场规模及增长情况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**地区网约车系统行业市场需求情况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**地区网约车系统市场规模及增长情况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**地区网约车系统行业市场需求情况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网约车系统品牌分析</w:t>
      </w:r>
      <w:r>
        <w:rPr>
          <w:rFonts w:hint="eastAsia"/>
        </w:rPr>
        <w:br/>
      </w:r>
      <w:r>
        <w:rPr>
          <w:rFonts w:hint="eastAsia"/>
        </w:rPr>
        <w:t>　　图表 网约车系统企业（一）概述</w:t>
      </w:r>
      <w:r>
        <w:rPr>
          <w:rFonts w:hint="eastAsia"/>
        </w:rPr>
        <w:br/>
      </w:r>
      <w:r>
        <w:rPr>
          <w:rFonts w:hint="eastAsia"/>
        </w:rPr>
        <w:t>　　图表 企业网约车系统业务分析</w:t>
      </w:r>
      <w:r>
        <w:rPr>
          <w:rFonts w:hint="eastAsia"/>
        </w:rPr>
        <w:br/>
      </w:r>
      <w:r>
        <w:rPr>
          <w:rFonts w:hint="eastAsia"/>
        </w:rPr>
        <w:t>　　图表 网约车系统企业（一）经营情况分析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网约车系统企业（一）盈利能力情况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网约车系统企业（二）简介</w:t>
      </w:r>
      <w:r>
        <w:rPr>
          <w:rFonts w:hint="eastAsia"/>
        </w:rPr>
        <w:br/>
      </w:r>
      <w:r>
        <w:rPr>
          <w:rFonts w:hint="eastAsia"/>
        </w:rPr>
        <w:t>　　图表 企业网约车系统业务</w:t>
      </w:r>
      <w:r>
        <w:rPr>
          <w:rFonts w:hint="eastAsia"/>
        </w:rPr>
        <w:br/>
      </w:r>
      <w:r>
        <w:rPr>
          <w:rFonts w:hint="eastAsia"/>
        </w:rPr>
        <w:t>　　图表 网约车系统企业（二）经营情况分析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网约车系统企业（二）盈利能力情况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网约车系统企业（三）概况</w:t>
      </w:r>
      <w:r>
        <w:rPr>
          <w:rFonts w:hint="eastAsia"/>
        </w:rPr>
        <w:br/>
      </w:r>
      <w:r>
        <w:rPr>
          <w:rFonts w:hint="eastAsia"/>
        </w:rPr>
        <w:t>　　图表 企业网约车系统业务情况</w:t>
      </w:r>
      <w:r>
        <w:rPr>
          <w:rFonts w:hint="eastAsia"/>
        </w:rPr>
        <w:br/>
      </w:r>
      <w:r>
        <w:rPr>
          <w:rFonts w:hint="eastAsia"/>
        </w:rPr>
        <w:t>　　图表 网约车系统企业（三）经营情况分析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网约车系统企业（三）盈利能力情况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网约车系统企业（三）成长能力情况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网约车系统发展有利因素分析</w:t>
      </w:r>
      <w:r>
        <w:rPr>
          <w:rFonts w:hint="eastAsia"/>
        </w:rPr>
        <w:br/>
      </w:r>
      <w:r>
        <w:rPr>
          <w:rFonts w:hint="eastAsia"/>
        </w:rPr>
        <w:t>　　图表 网约车系统发展不利因素分析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进入网约车系统行业壁垒</w:t>
      </w:r>
      <w:r>
        <w:rPr>
          <w:rFonts w:hint="eastAsia"/>
        </w:rPr>
        <w:br/>
      </w:r>
      <w:r>
        <w:rPr>
          <w:rFonts w:hint="eastAsia"/>
        </w:rPr>
        <w:t>　　图表 2026-2032年中国网约车系统行业市场容量预测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2026-2032年中国网约车系统行业市场规模预测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2026-2032年中国网约车系统市场前景分析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2026-2032年中国网约车系统行业风险研究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2026-2032年中国网约车系统行业发展趋势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e92d04458446d7" w:history="1">
        <w:r>
          <w:rPr>
            <w:rStyle w:val="Hyperlink"/>
          </w:rPr>
          <w:t>2026-2032年中国网约车系统行业现状研究分析与市场前景预测报告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e92d04458446d7" w:history="1">
        <w:r>
          <w:rPr>
            <w:rStyle w:val="Hyperlink"/>
          </w:rPr>
          <w:t>https://www.20087.com/5/56/WangYueCheXiTongDeQianJingQuShi.html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热点：网约车系统派单可以不接吗、网约车系统制作、网约车系统开发、网约车系统源码、网约车系统2月收到订单7.75亿单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31ff3009ba41f9" w:history="1">
      <w:r>
        <w:rPr>
          <w:rStyle w:val="Hyperlink"/>
        </w:rPr>
        <w:t>2026-2032年中国网约车系统行业现状研究分析与市场前景预测报告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WangYueCheXiTongDeQianJingQuShi.html" TargetMode="External" Id="R40e92d04458446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WangYueCheXiTongDeQianJingQuShi.html" TargetMode="External" Id="R0331ff3009ba41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2026-08-29T09:20:52Z</dcterms:created>
  <dcterms:modified xsi:type="dcterms:W3CDTF">2026-08-29T10:20:52Z</dcterms:modified>
  <dc:subject>2026-2032年中国网约车系统行业现状研究分析与市场前景预测报告</dc:subject>
  <dc:title>2026-2032年中国网约车系统行业现状研究分析与市场前景预测报告</dc:title>
  <cp:keywords>2026-2032年中国网约车系统行业现状研究分析与市场前景预测报告</cp:keywords>
  <dc:description>2026-2032年中国网约车系统行业现状研究分析与市场前景预测报告</dc:description>
</cp:coreProperties>
</file>