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7fea7225f4fc7" w:history="1">
              <w:r>
                <w:rPr>
                  <w:rStyle w:val="Hyperlink"/>
                </w:rPr>
                <w:t>2026-2032年全球与中国无线手写笔行业发展研究及前景趋势报告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7fea7225f4fc7" w:history="1">
              <w:r>
                <w:rPr>
                  <w:rStyle w:val="Hyperlink"/>
                </w:rPr>
                <w:t>2026-2032年全球与中国无线手写笔行业发展研究及前景趋势报告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7fea7225f4fc7" w:history="1">
                <w:r>
                  <w:rPr>
                    <w:rStyle w:val="Hyperlink"/>
                  </w:rPr>
                  <w:t>https://www.20087.com/5/96/WuXianShouXieBiXianZhuangYuQianJingFenXi.html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手写笔是一种无需物理连接即可在平板、手机或专用数位屏上实现精准书写的输入设备，核心技术包括电磁共振（EMR）、主动式电容（AES）或蓝牙低功耗（BLE）通信，支持压感（4096级及以上）、倾斜识别及低延迟（&lt;20ms）交互。当前高端产品集成快捷按键、橡皮擦端及充电指示灯，适配创意设计、笔记批注与电子签名场景；Apple Pencil、Surface Pen等生态绑定方案提供深度软硬件协同体验。在远程办公与数字教育普及下，无线手写笔成为提升人机交互自然性的关键外设。然而，跨平台兼容性差、电池续航焦虑及误触问题仍影响通用性。</w:t>
      </w:r>
      <w:r>
        <w:rPr>
          <w:rFonts w:hint="eastAsia"/>
        </w:rPr>
        <w:br/>
      </w:r>
      <w:r>
        <w:rPr>
          <w:rFonts w:hint="eastAsia"/>
        </w:rPr>
        <w:t>　　未来，无线手写笔将向无源化、多模态感知与AI增强交互演进。新一代EMR技术实现完全无电池设计，依靠屏幕供电；集成IMU（惯性测量单元）支持空中手势识别。在智能层面，手写内容实时转文字、公式或图表，结合大模型实现语义修正与内容生成；笔尖压力数据用于情绪分析或书写障碍筛查。更关键的是，在元宇宙与AR/VR融合趋势下，手写笔将延伸至空间三维绘图与虚拟物体操控。长远看，无线手写笔将从输入工具升级为连接数字创作、认知计算与沉浸式交互的智能感知延伸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7fea7225f4fc7" w:history="1">
        <w:r>
          <w:rPr>
            <w:rStyle w:val="Hyperlink"/>
          </w:rPr>
          <w:t>2026-2032年全球与中国无线手写笔行业发展研究及前景趋势报告</w:t>
        </w:r>
      </w:hyperlink>
      <w:r>
        <w:rPr>
          <w:rFonts w:hint="eastAsia"/>
        </w:rPr>
        <w:t>》基于国家统计局及相关协会的详实数据，结合长期监测的一手资料，全面分析了无线手写笔行业的市场规模、需求变化、产业链动态及区域发展格局。报告重点解读了无线手写笔行业竞争态势与重点企业的市场表现，并通过科学研判行业趋势与前景，揭示了无线手写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按产品类型细分，全球无线手写笔市场规模2021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主动式类型</w:t>
      </w:r>
      <w:r>
        <w:rPr>
          <w:rFonts w:hint="eastAsia"/>
        </w:rPr>
        <w:br/>
      </w:r>
      <w:r>
        <w:rPr>
          <w:rFonts w:hint="eastAsia"/>
        </w:rPr>
        <w:t>　　　　1.3.3 被动式类型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按应用细分，全球无线手写笔市场规模2021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设计行业应用</w:t>
      </w:r>
      <w:r>
        <w:rPr>
          <w:rFonts w:hint="eastAsia"/>
        </w:rPr>
        <w:br/>
      </w:r>
      <w:r>
        <w:rPr>
          <w:rFonts w:hint="eastAsia"/>
        </w:rPr>
        <w:t>　　　　1.4.3 教育行业应用</w:t>
      </w:r>
      <w:r>
        <w:rPr>
          <w:rFonts w:hint="eastAsia"/>
        </w:rPr>
        <w:br/>
      </w:r>
      <w:r>
        <w:rPr>
          <w:rFonts w:hint="eastAsia"/>
        </w:rPr>
        <w:t>　　　　1.4.4 商务应用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无线手写笔行业发展总体概况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无线手写笔行业发展主要特点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无线手写笔行业发展影响因素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无线手写笔有利因素</w:t>
      </w:r>
      <w:r>
        <w:rPr>
          <w:rFonts w:hint="eastAsia"/>
        </w:rPr>
        <w:br/>
      </w:r>
      <w:r>
        <w:rPr>
          <w:rFonts w:hint="eastAsia"/>
        </w:rPr>
        <w:t>　　　　1.5.3 .2 无线手写笔不利因素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全球市场，近三年无线手写笔主要企业占有率及排名（按销量）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无线手写笔主要企业在国际市场占有率（按销量，2023-2026）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2025年无线手写笔主要企业在国际市场排名（按销量）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全球市场主要企业无线手写笔销量（2023-2026）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全球市场，近三年无线手写笔主要企业占有率及排名（按收入）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无线手写笔主要企业在国际市场占有率（按收入，2023-2026）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2025年无线手写笔主要企业在国际市场排名（按收入）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全球市场主要企业无线手写笔销售收入（2023-2026）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全球市场主要企业无线手写笔销售价格（2023-2026）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中国市场，近三年无线手写笔主要企业占有率及排名（按销量）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无线手写笔主要企业在中国市场占有率（按销量，2023-2026）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2025年无线手写笔主要企业在中国市场排名（按销量）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中国市场主要企业无线手写笔销量（2023-2026）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中国市场，近三年无线手写笔主要企业占有率及排名（按收入）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无线手写笔主要企业在中国市场占有率（按收入，2023-2026）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2025年无线手写笔主要企业在中国市场排名（按收入）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中国市场主要企业无线手写笔销售收入（2023-2026）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全球主要厂商无线手写笔总部及产地分布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全球主要厂商成立时间及无线手写笔商业化日期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全球主要厂商无线手写笔产品类型及应用</w:t>
      </w:r>
      <w:r>
        <w:rPr>
          <w:rFonts w:hint="eastAsia"/>
        </w:rPr>
        <w:br/>
      </w:r>
      <w:r>
        <w:rPr>
          <w:rFonts w:hint="eastAsia"/>
        </w:rPr>
        <w:t>　　2.9 无线手写笔行业集中度、竞争程度分析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无线手写笔行业集中度分析：2025年全球Top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全球无线手写笔第一梯队、第二梯队和第三梯队生产商（品牌）及市场份额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全球无线手写笔总体规模分析</w:t>
      </w:r>
      <w:r>
        <w:rPr>
          <w:rFonts w:hint="eastAsia"/>
        </w:rPr>
        <w:br/>
      </w:r>
      <w:r>
        <w:rPr>
          <w:rFonts w:hint="eastAsia"/>
        </w:rPr>
        <w:t>　　3.1 全球无线手写笔供需现状及预测（2021-2032）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全球无线手写笔产能、产量、产能利用率及发展趋势（2021-2032）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全球无线手写笔产量、需求量及发展趋势（2021-2032）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全球主要地区无线手写笔产量及发展趋势（2021-2032）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全球主要地区无线手写笔产量（2021-2026）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全球主要地区无线手写笔产量（2027-2032）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全球主要地区无线手写笔产量市场份额（2021-2032）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中国无线手写笔供需现状及预测（2021-2032）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中国无线手写笔产能、产量、产能利用率及发展趋势（2021-2032）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中国无线手写笔产量、市场需求量及发展趋势（2021-2032）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中国市场无线手写笔进出口（2021-2032）</w:t>
      </w:r>
      <w:r>
        <w:rPr>
          <w:rFonts w:hint="eastAsia"/>
        </w:rPr>
        <w:br/>
      </w:r>
      <w:r>
        <w:rPr>
          <w:rFonts w:hint="eastAsia"/>
        </w:rPr>
        <w:t>　　3.4 全球无线手写笔销量及销售额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全球市场无线手写笔销售额（2021-2032）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全球市场无线手写笔销量（2021-2032）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全球市场无线手写笔价格趋势（2021-2032）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全球无线手写笔主要地区分析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全球主要地区无线手写笔市场规模分析：2021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全球主要地区无线手写笔销售收入及市场份额（2021-2026）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全球主要地区无线手写笔销售收入预测（2027-2032）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全球主要地区无线手写笔销量分析：2021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全球主要地区无线手写笔销量及市场份额（2021-2026）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全球主要地区无线手写笔销量及市场份额预测（2027-2032）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北美市场无线手写笔销量、收入及增长率（2021-2032）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欧洲市场无线手写笔销量、收入及增长率（2021-2032）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中国市场无线手写笔销量、收入及增长率（2021-2032）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日本市场无线手写笔销量、收入及增长率（2021-2032）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东南亚市场无线手写笔销量、收入及增长率（2021-2032）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印度市场无线手写笔销量、收入及增长率（2021-2032）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南美市场无线手写笔销量、收入及增长率（2021-2032）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中东市场无线手写笔销量、收入及增长率（2021-2032）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无线手写笔销量、收入、价格及毛利率（2021-2026）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无线手写笔销量、收入、价格及毛利率（2021-2026）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无线手写笔销量、收入、价格及毛利率（2021-2026）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无线手写笔销量、收入、价格及毛利率（2021-2026）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无线手写笔销量、收入、价格及毛利率（2021-2026）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无线手写笔销量、收入、价格及毛利率（2021-2026）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无线手写笔销量、收入、价格及毛利率（2021-2026）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无线手写笔销量、收入、价格及毛利率（2021-2026）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无线手写笔销量、收入、价格及毛利率（2021-2026）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无线手写笔销量、收入、价格及毛利率（2021-2026）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无线手写笔销量、收入、价格及毛利率（2021-2026）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无线手写笔销量、收入、价格及毛利率（2021-2026）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无线手写笔销量、收入、价格及毛利率（2021-2026）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不同产品类型无线手写笔分析</w:t>
      </w:r>
      <w:r>
        <w:rPr>
          <w:rFonts w:hint="eastAsia"/>
        </w:rPr>
        <w:br/>
      </w:r>
      <w:r>
        <w:rPr>
          <w:rFonts w:hint="eastAsia"/>
        </w:rPr>
        <w:t>　　6.1 全球不同产品类型无线手写笔销量（2021-2032）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全球不同产品类型无线手写笔销量及市场份额（2021-2026）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全球不同产品类型无线手写笔销量预测（2027-2032）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全球不同产品类型无线手写笔收入（2021-2032）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全球不同产品类型无线手写笔收入及市场份额（2021-2026）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全球不同产品类型无线手写笔收入预测（2027-2032）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全球不同产品类型无线手写笔价格走势（2021-2032）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中国不同产品类型无线手写笔销量（2021-2032）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中国不同产品类型无线手写笔销量及市场份额（2021-2026）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中国不同产品类型无线手写笔销量预测（2027-2032）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中国不同产品类型无线手写笔收入（2021-2032）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中国不同产品类型无线手写笔收入及市场份额（2021-2026）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中国不同产品类型无线手写笔收入预测（2027-2032）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不同应用无线手写笔分析</w:t>
      </w:r>
      <w:r>
        <w:rPr>
          <w:rFonts w:hint="eastAsia"/>
        </w:rPr>
        <w:br/>
      </w:r>
      <w:r>
        <w:rPr>
          <w:rFonts w:hint="eastAsia"/>
        </w:rPr>
        <w:t>　　7.1 全球不同应用无线手写笔销量（2021-2032）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全球不同应用无线手写笔销量及市场份额（2021-2026）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全球不同应用无线手写笔销量预测（2027-2032）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全球不同应用无线手写笔收入（2021-2032）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全球不同应用无线手写笔收入及市场份额（2021-2026）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全球不同应用无线手写笔收入预测（2027-2032）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全球不同应用无线手写笔价格走势（2021-2032）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中国不同应用无线手写笔销量（2021-2032）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中国不同应用无线手写笔销量及市场份额（2021-2026）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中国不同应用无线手写笔销量预测（2027-2032）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中国不同应用无线手写笔收入（2021-2032）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中国不同应用无线手写笔收入及市场份额（2021-2026）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中国不同应用无线手写笔收入预测（2027-2032）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无线手写笔行业发展趋势</w:t>
      </w:r>
      <w:r>
        <w:rPr>
          <w:rFonts w:hint="eastAsia"/>
        </w:rPr>
        <w:br/>
      </w:r>
      <w:r>
        <w:rPr>
          <w:rFonts w:hint="eastAsia"/>
        </w:rPr>
        <w:t>　　8.2 无线手写笔行业主要驱动因素</w:t>
      </w:r>
      <w:r>
        <w:rPr>
          <w:rFonts w:hint="eastAsia"/>
        </w:rPr>
        <w:br/>
      </w:r>
      <w:r>
        <w:rPr>
          <w:rFonts w:hint="eastAsia"/>
        </w:rPr>
        <w:t>　　8.3 无线手写笔中国企业SWOT分析</w:t>
      </w:r>
      <w:r>
        <w:rPr>
          <w:rFonts w:hint="eastAsia"/>
        </w:rPr>
        <w:br/>
      </w:r>
      <w:r>
        <w:rPr>
          <w:rFonts w:hint="eastAsia"/>
        </w:rPr>
        <w:t>　　8.4 中国无线手写笔行业政策环境分析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无线手写笔行业产业链简介</w:t>
      </w:r>
      <w:r>
        <w:rPr>
          <w:rFonts w:hint="eastAsia"/>
        </w:rPr>
        <w:br/>
      </w:r>
      <w:r>
        <w:rPr>
          <w:rFonts w:hint="eastAsia"/>
        </w:rPr>
        <w:t>　　　　9.1.1 无线手写笔行业供应链分析</w:t>
      </w:r>
      <w:r>
        <w:rPr>
          <w:rFonts w:hint="eastAsia"/>
        </w:rPr>
        <w:br/>
      </w:r>
      <w:r>
        <w:rPr>
          <w:rFonts w:hint="eastAsia"/>
        </w:rPr>
        <w:t>　　　　9.1.2 无线手写笔主要原料及供应情况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无线手写笔行业采购模式</w:t>
      </w:r>
      <w:r>
        <w:rPr>
          <w:rFonts w:hint="eastAsia"/>
        </w:rPr>
        <w:br/>
      </w:r>
      <w:r>
        <w:rPr>
          <w:rFonts w:hint="eastAsia"/>
        </w:rPr>
        <w:t>　　9.3 无线手写笔行业生产模式</w:t>
      </w:r>
      <w:r>
        <w:rPr>
          <w:rFonts w:hint="eastAsia"/>
        </w:rPr>
        <w:br/>
      </w:r>
      <w:r>
        <w:rPr>
          <w:rFonts w:hint="eastAsia"/>
        </w:rPr>
        <w:t>　　9.4 无线手写笔行业销售模式及销售渠道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按产品类型细分，全球无线手写笔市场规模2021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按应用细分，全球无线手写笔市场规模（CAGR）2021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无线手写笔行业发展主要特点</w:t>
      </w:r>
      <w:r>
        <w:rPr>
          <w:rFonts w:hint="eastAsia"/>
        </w:rPr>
        <w:br/>
      </w:r>
      <w:r>
        <w:rPr>
          <w:rFonts w:hint="eastAsia"/>
        </w:rPr>
        <w:t>　　表 4： 无线手写笔行业发展有利因素分析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无线手写笔行业发展不利因素分析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进入无线手写笔行业壁垒</w:t>
      </w:r>
      <w:r>
        <w:rPr>
          <w:rFonts w:hint="eastAsia"/>
        </w:rPr>
        <w:br/>
      </w:r>
      <w:r>
        <w:rPr>
          <w:rFonts w:hint="eastAsia"/>
        </w:rPr>
        <w:t>　　表 7： 无线手写笔主要企业在国际市场占有率（按销量，2023-2026）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2025年无线手写笔主要企业在国际市场排名（按销量）&amp;（千支）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全球市场主要企业无线手写笔销量（2023-2026）&amp;（千支）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无线手写笔主要企业在国际市场占有率（按收入，2023-2026）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2025年无线手写笔主要企业在国际市场排名（按收入）&amp;（万元）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全球市场主要企业无线手写笔销售收入（2023-2026）&amp;（万元）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全球市场主要企业无线手写笔销售价格（2023-2026）&amp;（US$/Unit）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无线手写笔主要企业在中国市场占有率（按销量，2023-2026）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2025年无线手写笔主要企业在中国市场排名（按销量）&amp;（千支）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中国市场主要企业无线手写笔销量（2023-2026）&amp;（千支）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无线手写笔主要企业在中国市场占有率（按收入，2023-2026）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2025年无线手写笔主要企业在中国市场排名（按收入）&amp;（万元）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中国市场主要企业无线手写笔销售收入（2023-2026）&amp;（万元）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全球主要厂商无线手写笔总部及产地分布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全球主要厂商成立时间及无线手写笔商业化日期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全球主要厂商无线手写笔产品类型及应用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2025年全球无线手写笔主要厂商市场地位（第一梯队、第二梯队和第三梯队）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全球无线手写笔市场投资、并购等现状分析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全球主要地区无线手写笔产量增速（CAGR）：（2021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全球主要地区无线手写笔产量（2021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全球主要地区无线手写笔产量（2021-2026）&amp;（千支）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全球主要地区无线手写笔产量（2027-2032）&amp;（千支）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全球主要地区无线手写笔产量市场份额（2021-2026）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全球主要地区无线手写笔产量市场份额（2027-2032）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中国市场无线手写笔产量、销量、进出口（2021-2026）&amp;（千支）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中国市场无线手写笔产量、销量、进出口预测（2027-2032）&amp;（千支）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全球主要地区无线手写笔销售收入增速：（2021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全球主要地区无线手写笔销售收入（2021-2026）&amp;（万元）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全球主要地区无线手写笔销售收入市场份额（2021-2026）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全球主要地区无线手写笔收入（2027-2032）&amp;（万元）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全球主要地区无线手写笔收入市场份额（2027-2032）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全球主要地区无线手写笔销量（千支）：2021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全球主要地区无线手写笔销量（2021-2026）&amp;（千支）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全球主要地区无线手写笔销量市场份额（2021-2026）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全球主要地区无线手写笔销量（2027-2032）&amp;（千支）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全球主要地区无线手写笔销量份额（2027-2032）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无线手写笔销量（千支）、收入（万元）、价格（US$/Unit）及毛利率（2021-2026）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无线手写笔销量（千支）、收入（万元）、价格（US$/Unit）及毛利率（2021-2026）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无线手写笔销量（千支）、收入（万元）、价格（US$/Unit）及毛利率（2021-2026）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无线手写笔销量（千支）、收入（万元）、价格（US$/Unit）及毛利率（2021-2026）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无线手写笔销量（千支）、收入（万元）、价格（US$/Unit）及毛利率（2021-2026）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无线手写笔销量（千支）、收入（万元）、价格（US$/Unit）及毛利率（2021-2026）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无线手写笔销量（千支）、收入（万元）、价格（US$/Unit）及毛利率（2021-2026）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无线手写笔销量（千支）、收入（万元）、价格（US$/Unit）及毛利率（2021-2026）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无线手写笔销量（千支）、收入（万元）、价格（US$/Unit）及毛利率（2021-2026）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无线手写笔销量（千支）、收入（万元）、价格（US$/Unit）及毛利率（2021-2026）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无线手写笔销量（千支）、收入（万元）、价格（US$/Unit）及毛利率（2021-2026）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无线手写笔销量（千支）、收入（万元）、价格（US$/Unit）及毛利率（2021-2026）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无线手写笔生产基地、销售区域、竞争对手及市场地位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无线手写笔产品规格、参数及市场应用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无线手写笔销量（千支）、收入（万元）、价格（US$/Unit）及毛利率（2021-2026）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全球不同产品类型无线手写笔销量（2021-2026）&amp;（千支）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全球不同产品类型无线手写笔销量市场份额（2021-2026）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全球不同产品类型无线手写笔销量预测（2027-2032）&amp;（千支）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全球市场不同产品类型无线手写笔销量市场份额预测（2027-2032）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全球不同产品类型无线手写笔收入（2021-2026）&amp;（万元）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全球不同产品类型无线手写笔收入市场份额（2021-2026）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全球不同产品类型无线手写笔收入预测（2027-2032）&amp;（万元）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全球不同产品类型无线手写笔收入市场份额预测（2027-2032）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中国不同产品类型无线手写笔销量（2021-2026）&amp;（千支）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中国不同产品类型无线手写笔销量市场份额（2021-2026）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中国不同产品类型无线手写笔销量预测（2027-2032）&amp;（千支）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全球市场不同产品类型无线手写笔销量市场份额预测（2027-2032）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中国不同产品类型无线手写笔收入（2021-2026）&amp;（万元）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中国不同产品类型无线手写笔收入市场份额（2021-2026）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中国不同产品类型无线手写笔收入预测（2027-2032）&amp;（万元）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中国不同产品类型无线手写笔收入市场份额预测（2027-2032）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全球不同应用无线手写笔销量（2021-2026）&amp;（千支）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125： 全球不同应用无线手写笔销量市场份额（2021-2026）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全球不同应用无线手写笔销量预测（2027-2032）&amp;（千支）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127： 全球市场不同应用无线手写笔销量市场份额预测（2027-2032）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全球不同应用无线手写笔收入（2021-2026）&amp;（万元）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全球不同应用无线手写笔收入市场份额（2021-2026）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全球不同应用无线手写笔收入预测（2027-2032）&amp;（万元）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全球不同应用无线手写笔收入市场份额预测（2027-2032）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中国不同应用无线手写笔销量（2021-2026）&amp;（千支）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133： 中国不同应用无线手写笔销量市场份额（2021-2026）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中国不同应用无线手写笔销量预测（2027-2032）&amp;（千支）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135： 中国市场不同应用无线手写笔销量市场份额预测（2027-2032）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中国不同应用无线手写笔收入（2021-2026）&amp;（万元）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中国不同应用无线手写笔收入市场份额（2021-2026）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中国不同应用无线手写笔收入预测（2027-2032）&amp;（万元）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中国不同应用无线手写笔收入市场份额预测（2027-2032）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无线手写笔行业发展趋势</w:t>
      </w:r>
      <w:r>
        <w:rPr>
          <w:rFonts w:hint="eastAsia"/>
        </w:rPr>
        <w:br/>
      </w:r>
      <w:r>
        <w:rPr>
          <w:rFonts w:hint="eastAsia"/>
        </w:rPr>
        <w:t>　　表 141： 无线手写笔行业主要驱动因素</w:t>
      </w:r>
      <w:r>
        <w:rPr>
          <w:rFonts w:hint="eastAsia"/>
        </w:rPr>
        <w:br/>
      </w:r>
      <w:r>
        <w:rPr>
          <w:rFonts w:hint="eastAsia"/>
        </w:rPr>
        <w:t>　　表 142： 无线手写笔行业供应链分析</w:t>
      </w:r>
      <w:r>
        <w:rPr>
          <w:rFonts w:hint="eastAsia"/>
        </w:rPr>
        <w:br/>
      </w:r>
      <w:r>
        <w:rPr>
          <w:rFonts w:hint="eastAsia"/>
        </w:rPr>
        <w:t>　　表 143： 无线手写笔上游原料供应商</w:t>
      </w:r>
      <w:r>
        <w:rPr>
          <w:rFonts w:hint="eastAsia"/>
        </w:rPr>
        <w:br/>
      </w:r>
      <w:r>
        <w:rPr>
          <w:rFonts w:hint="eastAsia"/>
        </w:rPr>
        <w:t>　　表 144： 无线手写笔主要地区不同应用客户分析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无线手写笔典型经销商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无线手写笔产品图片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全球不同产品类型无线手写笔销售额2021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全球不同产品类型无线手写笔市场份额2025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主动式类型产品图片</w:t>
      </w:r>
      <w:r>
        <w:rPr>
          <w:rFonts w:hint="eastAsia"/>
        </w:rPr>
        <w:br/>
      </w:r>
      <w:r>
        <w:rPr>
          <w:rFonts w:hint="eastAsia"/>
        </w:rPr>
        <w:t>　　图 5： 被动式类型产品图片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全球不同应用无线手写笔市场份额2025 &amp; 2032</w:t>
      </w:r>
      <w:r>
        <w:rPr>
          <w:rFonts w:hint="eastAsia"/>
        </w:rPr>
        <w:br/>
      </w:r>
      <w:r>
        <w:rPr>
          <w:rFonts w:hint="eastAsia"/>
        </w:rPr>
        <w:t>　　图 8： 设计行业应用</w:t>
      </w:r>
      <w:r>
        <w:rPr>
          <w:rFonts w:hint="eastAsia"/>
        </w:rPr>
        <w:br/>
      </w:r>
      <w:r>
        <w:rPr>
          <w:rFonts w:hint="eastAsia"/>
        </w:rPr>
        <w:t>　　图 9： 教育行业应用</w:t>
      </w:r>
      <w:r>
        <w:rPr>
          <w:rFonts w:hint="eastAsia"/>
        </w:rPr>
        <w:br/>
      </w:r>
      <w:r>
        <w:rPr>
          <w:rFonts w:hint="eastAsia"/>
        </w:rPr>
        <w:t>　　图 10： 商务应用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2025年全球前五大生产商无线手写笔市场份额</w:t>
      </w:r>
      <w:r>
        <w:rPr>
          <w:rFonts w:hint="eastAsia"/>
        </w:rPr>
        <w:br/>
      </w:r>
      <w:r>
        <w:rPr>
          <w:rFonts w:hint="eastAsia"/>
        </w:rPr>
        <w:t>　　图 13： 2025年全球无线手写笔第一梯队、第二梯队和第三梯队厂商及市场份额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全球无线手写笔产能、产量、产能利用率及发展趋势（2021-2032）&amp;（千支）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全球无线手写笔产量、需求量及发展趋势（2021-2032）&amp;（千支）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全球主要地区无线手写笔产量市场份额（2021-2032）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中国无线手写笔产能、产量、产能利用率及发展趋势（2021-2032）&amp;（千支）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中国无线手写笔产量、市场需求量及发展趋势（2021-2032）&amp;（千支）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全球无线手写笔市场销售额及增长率：（2021-2032）&amp;（万元）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全球市场无线手写笔市场规模：2021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全球市场无线手写笔销量及增长率（2021-2032）&amp;（千支）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全球市场无线手写笔价格趋势（2021-2032）&amp;（US$/Unit）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全球主要地区无线手写笔销售收入（2021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全球主要地区无线手写笔销售收入市场份额（2021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北美市场无线手写笔销量及增长率（2021-2032）&amp;（千支）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北美市场无线手写笔收入及增长率（2021-2032）&amp;（万元）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欧洲市场无线手写笔销量及增长率（2021-2032）&amp;（千支）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欧洲市场无线手写笔收入及增长率（2021-2032）&amp;（万元）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中国市场无线手写笔销量及增长率（2021-2032）&amp;（千支）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中国市场无线手写笔收入及增长率（2021-2032）&amp;（万元）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日本市场无线手写笔销量及增长率（2021-2032）&amp;（千支）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日本市场无线手写笔收入及增长率（2021-2032）&amp;（万元）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东南亚市场无线手写笔销量及增长率（2021-2032）&amp;（千支）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东南亚市场无线手写笔收入及增长率（2021-2032）&amp;（万元）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印度市场无线手写笔销量及增长率（2021-2032）&amp;（千支）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印度市场无线手写笔收入及增长率（2021-2032）&amp;（万元）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南美市场无线手写笔销量及增长率（2021-2032）&amp;（千支）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南美市场无线手写笔收入及增长率（2021-2032）&amp;（万元）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中东市场无线手写笔销量及增长率（2021-2032）&amp;（千支）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中东市场无线手写笔收入及增长率（2021-2032）&amp;（万元）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全球不同产品类型无线手写笔价格走势（2021-2032）&amp;（US$/Unit）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全球不同应用无线手写笔价格走势（2021-2032）&amp;（US$/Unit）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无线手写笔中国企业SWOT分析</w:t>
      </w:r>
      <w:r>
        <w:rPr>
          <w:rFonts w:hint="eastAsia"/>
        </w:rPr>
        <w:br/>
      </w:r>
      <w:r>
        <w:rPr>
          <w:rFonts w:hint="eastAsia"/>
        </w:rPr>
        <w:t>　　图 44： 无线手写笔产业链</w:t>
      </w:r>
      <w:r>
        <w:rPr>
          <w:rFonts w:hint="eastAsia"/>
        </w:rPr>
        <w:br/>
      </w:r>
      <w:r>
        <w:rPr>
          <w:rFonts w:hint="eastAsia"/>
        </w:rPr>
        <w:t>　　图 45： 无线手写笔行业采购模式分析</w:t>
      </w:r>
      <w:r>
        <w:rPr>
          <w:rFonts w:hint="eastAsia"/>
        </w:rPr>
        <w:br/>
      </w:r>
      <w:r>
        <w:rPr>
          <w:rFonts w:hint="eastAsia"/>
        </w:rPr>
        <w:t>　　图 46： 无线手写笔行业生产模式</w:t>
      </w:r>
      <w:r>
        <w:rPr>
          <w:rFonts w:hint="eastAsia"/>
        </w:rPr>
        <w:br/>
      </w:r>
      <w:r>
        <w:rPr>
          <w:rFonts w:hint="eastAsia"/>
        </w:rPr>
        <w:t>　　图 47： 无线手写笔行业销售模式分析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7fea7225f4fc7" w:history="1">
        <w:r>
          <w:rPr>
            <w:rStyle w:val="Hyperlink"/>
          </w:rPr>
          <w:t>2026-2032年全球与中国无线手写笔行业发展研究及前景趋势报告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7fea7225f4fc7" w:history="1">
        <w:r>
          <w:rPr>
            <w:rStyle w:val="Hyperlink"/>
          </w:rPr>
          <w:t>https://www.20087.com/5/96/WuXianShouXieBiXianZhuangYuQianJingFenXi.html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ab9d74cca48c5" w:history="1">
      <w:r>
        <w:rPr>
          <w:rStyle w:val="Hyperlink"/>
        </w:rPr>
        <w:t>2026-2032年全球与中国无线手写笔行业发展研究及前景趋势报告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WuXianShouXieBiXianZhuangYuQianJingFenXi.html" TargetMode="External" Id="R8d37fea7225f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WuXianShouXieBiXianZhuangYuQianJingFenXi.html" TargetMode="External" Id="Rce9ab9d74cca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2026-01-02T03:36:34Z</dcterms:created>
  <dcterms:modified xsi:type="dcterms:W3CDTF">2026-01-02T04:36:34Z</dcterms:modified>
  <dc:subject>2026-2032年全球与中国无线手写笔行业发展研究及前景趋势报告</dc:subject>
  <dc:title>2026-2032年全球与中国无线手写笔行业发展研究及前景趋势报告</dc:title>
  <cp:keywords>2026-2032年全球与中国无线手写笔行业发展研究及前景趋势报告</cp:keywords>
  <dc:description>2026-2032年全球与中国无线手写笔行业发展研究及前景趋势报告</dc:description>
</cp:coreProperties>
</file>