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0d35dabd4bab" w:history="1">
              <w:r>
                <w:rPr>
                  <w:rStyle w:val="Hyperlink"/>
                </w:rPr>
                <w:t>中国移动游戏行业现状调研及发展前景分析报告（2025-2031年）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0d35dabd4bab" w:history="1">
              <w:r>
                <w:rPr>
                  <w:rStyle w:val="Hyperlink"/>
                </w:rPr>
                <w:t>中国移动游戏行业现状调研及发展前景分析报告（2025-2031年）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0d35dabd4bab" w:history="1">
                <w:r>
                  <w:rPr>
                    <w:rStyle w:val="Hyperlink"/>
                  </w:rPr>
                  <w:t>https://www.20087.com/5/26/YiDongYouXiWeiLaiFaZhanQuShiYuCe.html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行业是近年来全球增长最快的娱乐领域之一，得益于智能手机的普及和移动互联网技术的发展。市场上的游戏类型从休闲益智、动作冒险到角色扮演应有尽有，满足了不同年龄段和兴趣爱好的玩家需求。随着游戏引擎和开发工具的不断进步，移动游戏的画质和玩法体验已经接近甚至超越了传统游戏主机和PC游戏。同时，社交媒体和在线平台的整合，使得移动游戏具有更强的社交互动性和竞技性。</w:t>
      </w:r>
      <w:r>
        <w:rPr>
          <w:rFonts w:hint="eastAsia"/>
        </w:rPr>
        <w:br/>
      </w:r>
      <w:r>
        <w:rPr>
          <w:rFonts w:hint="eastAsia"/>
        </w:rPr>
        <w:t>　　未来，移动游戏行业将更加注重创新和沉浸式体验。一方面，增强现实（AR）和虚拟现实（VR）技术的应用，将提供全新的游戏体验，打破虚拟与现实的界限。另一方面，云游戏技术的发展，将允许玩家在任何设备上无需下载即可畅玩游戏，降低了硬件门槛，扩大了用户基础。此外，人工智能和大数据分析的应用，将为游戏开发商提供更深入的玩家行为洞察，以优化游戏设计和提升用户体验。同时，游戏内购和广告模式的创新，将探索更加公平和可持续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0d35dabd4bab" w:history="1">
        <w:r>
          <w:rPr>
            <w:rStyle w:val="Hyperlink"/>
          </w:rPr>
          <w:t>中国移动游戏行业现状调研及发展前景分析报告（2025-2031年）</w:t>
        </w:r>
      </w:hyperlink>
      <w:r>
        <w:rPr>
          <w:rFonts w:hint="eastAsia"/>
        </w:rPr>
        <w:t>》依托多年行业监测数据，结合移动游戏行业现状与未来前景，系统分析了移动游戏市场需求、市场规模、产业链结构、价格机制及细分市场特征。报告对移动游戏市场前景进行了客观评估，预测了移动游戏行业发展趋势，并详细解读了品牌竞争格局、市场集中度及重点企业的运营表现。此外，报告通过SWOT分析识别了移动游戏行业机遇与潜在风险，为投资者和决策者提供了科学、规范的战略建议，助力把握移动游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互联网环境下移动游戏行业的机会与挑战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互联网环境下移动游戏行业的机会与挑战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互联网移动游戏行业的改造与重构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移动游戏与互联网融合创新机会孕育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移动游戏行业发展现状分析</w:t>
      </w:r>
      <w:r>
        <w:rPr>
          <w:rFonts w:hint="eastAsia"/>
        </w:rPr>
        <w:br/>
      </w:r>
      <w:r>
        <w:rPr>
          <w:rFonts w:hint="eastAsia"/>
        </w:rPr>
        <w:t>　　第一节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一、移动游戏行业产业政策分析</w:t>
      </w:r>
      <w:r>
        <w:rPr>
          <w:rFonts w:hint="eastAsia"/>
        </w:rPr>
        <w:br/>
      </w:r>
      <w:r>
        <w:rPr>
          <w:rFonts w:hint="eastAsia"/>
        </w:rPr>
        <w:t>　　　　二、移动游戏行业发展现状分析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移动游戏用户规模趋于稳定</w:t>
      </w:r>
      <w:r>
        <w:rPr>
          <w:rFonts w:hint="eastAsia"/>
        </w:rPr>
        <w:br/>
      </w:r>
      <w:r>
        <w:rPr>
          <w:rFonts w:hint="eastAsia"/>
        </w:rPr>
        <w:t>　　　　三、移动游戏行业主要企业分析</w:t>
      </w:r>
      <w:r>
        <w:rPr>
          <w:rFonts w:hint="eastAsia"/>
        </w:rPr>
        <w:br/>
      </w:r>
      <w:r>
        <w:rPr>
          <w:rFonts w:hint="eastAsia"/>
        </w:rPr>
        <w:t>　　　　四、移动游戏行业市场规模分析</w:t>
      </w:r>
      <w:r>
        <w:rPr>
          <w:rFonts w:hint="eastAsia"/>
        </w:rPr>
        <w:br/>
      </w:r>
      <w:r>
        <w:rPr>
          <w:rFonts w:hint="eastAsia"/>
        </w:rPr>
        <w:t>　　第二节 移动游戏行业市场前景分析</w:t>
      </w:r>
      <w:r>
        <w:rPr>
          <w:rFonts w:hint="eastAsia"/>
        </w:rPr>
        <w:br/>
      </w:r>
      <w:r>
        <w:rPr>
          <w:rFonts w:hint="eastAsia"/>
        </w:rPr>
        <w:t>　　　　一、移动游戏行业发展机遇分析</w:t>
      </w:r>
      <w:r>
        <w:rPr>
          <w:rFonts w:hint="eastAsia"/>
        </w:rPr>
        <w:br/>
      </w:r>
      <w:r>
        <w:rPr>
          <w:rFonts w:hint="eastAsia"/>
        </w:rPr>
        <w:t>　　　　二、移动游戏行业市场规模预测</w:t>
      </w:r>
      <w:r>
        <w:rPr>
          <w:rFonts w:hint="eastAsia"/>
        </w:rPr>
        <w:br/>
      </w:r>
      <w:r>
        <w:rPr>
          <w:rFonts w:hint="eastAsia"/>
        </w:rPr>
        <w:t>　　　　三、移动游戏行业发展前景分析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移动游戏行业市场规模与电商未来空间预测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移动游戏电商市场规模与渗透率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一、移动游戏电商总体开展情况</w:t>
      </w:r>
      <w:r>
        <w:rPr>
          <w:rFonts w:hint="eastAsia"/>
        </w:rPr>
        <w:br/>
      </w:r>
      <w:r>
        <w:rPr>
          <w:rFonts w:hint="eastAsia"/>
        </w:rPr>
        <w:t>　　　　二、移动游戏电商交易规模分析</w:t>
      </w:r>
      <w:r>
        <w:rPr>
          <w:rFonts w:hint="eastAsia"/>
        </w:rPr>
        <w:br/>
      </w:r>
      <w:r>
        <w:rPr>
          <w:rFonts w:hint="eastAsia"/>
        </w:rPr>
        <w:t>　　　　三、移动游戏电商渠道渗透率分析</w:t>
      </w:r>
      <w:r>
        <w:rPr>
          <w:rFonts w:hint="eastAsia"/>
        </w:rPr>
        <w:br/>
      </w:r>
      <w:r>
        <w:rPr>
          <w:rFonts w:hint="eastAsia"/>
        </w:rPr>
        <w:t>　　第二节 移动游戏电商行业盈利能力分析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二、移动游戏电子商务发展制约因素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三、移动游戏电商行业经营成本分析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四、移动游戏电商行业盈利模式分析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五、移动游戏电商行业盈利水平分析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一、移动游戏电商行业市场空间测算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二、移动游戏电商市场规模预测分析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三、移动游戏电商发展趋势预测分析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移动游戏企业互联网战略体系构建及平台选择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移动游戏企业转型电商构建分析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二、移动游戏企业电子商务网站构建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移动游戏企业转型电商发展途径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移动游戏企业转型电商平台选择分析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一、移动游戏企业电商建设模式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五、移动游戏企业电商平台选择策略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移动游戏行业电子商务运营模式分析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移动游戏电子商务B2B模式分析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一、移动游戏电子商务B2B市场概况</w:t>
      </w:r>
      <w:r>
        <w:rPr>
          <w:rFonts w:hint="eastAsia"/>
        </w:rPr>
        <w:br/>
      </w:r>
      <w:r>
        <w:rPr>
          <w:rFonts w:hint="eastAsia"/>
        </w:rPr>
        <w:t>　　　　二、移动游戏电子商务B2B盈利模式</w:t>
      </w:r>
      <w:r>
        <w:rPr>
          <w:rFonts w:hint="eastAsia"/>
        </w:rPr>
        <w:br/>
      </w:r>
      <w:r>
        <w:rPr>
          <w:rFonts w:hint="eastAsia"/>
        </w:rPr>
        <w:t>　　　　三、移动游戏电子商务B2B运营模式</w:t>
      </w:r>
      <w:r>
        <w:rPr>
          <w:rFonts w:hint="eastAsia"/>
        </w:rPr>
        <w:br/>
      </w:r>
      <w:r>
        <w:rPr>
          <w:rFonts w:hint="eastAsia"/>
        </w:rPr>
        <w:t>　　　　四、移动游戏电子商务B2B的供应链</w:t>
      </w:r>
      <w:r>
        <w:rPr>
          <w:rFonts w:hint="eastAsia"/>
        </w:rPr>
        <w:br/>
      </w:r>
      <w:r>
        <w:rPr>
          <w:rFonts w:hint="eastAsia"/>
        </w:rPr>
        <w:t>　　第二节 移动游戏电子商务B2C模式分析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一、移动游戏电子商务B2C市场概况</w:t>
      </w:r>
      <w:r>
        <w:rPr>
          <w:rFonts w:hint="eastAsia"/>
        </w:rPr>
        <w:br/>
      </w:r>
      <w:r>
        <w:rPr>
          <w:rFonts w:hint="eastAsia"/>
        </w:rPr>
        <w:t>　　　　二、移动游戏电子商务B2C市场规模</w:t>
      </w:r>
      <w:r>
        <w:rPr>
          <w:rFonts w:hint="eastAsia"/>
        </w:rPr>
        <w:br/>
      </w:r>
      <w:r>
        <w:rPr>
          <w:rFonts w:hint="eastAsia"/>
        </w:rPr>
        <w:t>　　　　三、移动游戏电子商务B2C盈利模式</w:t>
      </w:r>
      <w:r>
        <w:rPr>
          <w:rFonts w:hint="eastAsia"/>
        </w:rPr>
        <w:br/>
      </w:r>
      <w:r>
        <w:rPr>
          <w:rFonts w:hint="eastAsia"/>
        </w:rPr>
        <w:t>　　　　四、移动游戏电子商务B2C物流模式</w:t>
      </w:r>
      <w:r>
        <w:rPr>
          <w:rFonts w:hint="eastAsia"/>
        </w:rPr>
        <w:br/>
      </w:r>
      <w:r>
        <w:rPr>
          <w:rFonts w:hint="eastAsia"/>
        </w:rPr>
        <w:t>　　　　五、移动游戏电商B2C物流模式选择</w:t>
      </w:r>
      <w:r>
        <w:rPr>
          <w:rFonts w:hint="eastAsia"/>
        </w:rPr>
        <w:br/>
      </w:r>
      <w:r>
        <w:rPr>
          <w:rFonts w:hint="eastAsia"/>
        </w:rPr>
        <w:t>　　第三节 移动游戏电子商务C2C模式分析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一、移动游戏电子商务C2C市场概况</w:t>
      </w:r>
      <w:r>
        <w:rPr>
          <w:rFonts w:hint="eastAsia"/>
        </w:rPr>
        <w:br/>
      </w:r>
      <w:r>
        <w:rPr>
          <w:rFonts w:hint="eastAsia"/>
        </w:rPr>
        <w:t>　　　　二、移动游戏电子商务C2C盈利模式</w:t>
      </w:r>
      <w:r>
        <w:rPr>
          <w:rFonts w:hint="eastAsia"/>
        </w:rPr>
        <w:br/>
      </w:r>
      <w:r>
        <w:rPr>
          <w:rFonts w:hint="eastAsia"/>
        </w:rPr>
        <w:t>　　　　三、移动游戏电子商务C2C信用体系</w:t>
      </w:r>
      <w:r>
        <w:rPr>
          <w:rFonts w:hint="eastAsia"/>
        </w:rPr>
        <w:br/>
      </w:r>
      <w:r>
        <w:rPr>
          <w:rFonts w:hint="eastAsia"/>
        </w:rPr>
        <w:t>　　　　四、移动游戏电子商务C2C物流特征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移动游戏电子商务O2O模式分析</w:t>
      </w:r>
      <w:r>
        <w:rPr>
          <w:rFonts w:hint="eastAsia"/>
        </w:rPr>
        <w:br/>
      </w:r>
      <w:r>
        <w:rPr>
          <w:rFonts w:hint="eastAsia"/>
        </w:rPr>
        <w:t>　　　　一、移动游戏电子商务O2O市场概况</w:t>
      </w:r>
      <w:r>
        <w:rPr>
          <w:rFonts w:hint="eastAsia"/>
        </w:rPr>
        <w:br/>
      </w:r>
      <w:r>
        <w:rPr>
          <w:rFonts w:hint="eastAsia"/>
        </w:rPr>
        <w:t>　　　　二、移动游戏电子商务O2O优势分析</w:t>
      </w:r>
      <w:r>
        <w:rPr>
          <w:rFonts w:hint="eastAsia"/>
        </w:rPr>
        <w:br/>
      </w:r>
      <w:r>
        <w:rPr>
          <w:rFonts w:hint="eastAsia"/>
        </w:rPr>
        <w:t>　　　　三、移动游戏电子商务O2O营销模式</w:t>
      </w:r>
      <w:r>
        <w:rPr>
          <w:rFonts w:hint="eastAsia"/>
        </w:rPr>
        <w:br/>
      </w:r>
      <w:r>
        <w:rPr>
          <w:rFonts w:hint="eastAsia"/>
        </w:rPr>
        <w:t>　　　　四、移动游戏电子商务O2O潜在风险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中国移动游戏企业案例分析</w:t>
      </w:r>
      <w:r>
        <w:rPr>
          <w:rFonts w:hint="eastAsia"/>
        </w:rPr>
        <w:br/>
      </w:r>
      <w:r>
        <w:rPr>
          <w:rFonts w:hint="eastAsia"/>
        </w:rPr>
        <w:t>　　第一节 触控科技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创梦天地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飞流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空中网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蓝港在线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移动游戏企业进入互联网领域投资策略分析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移动游戏企业电子商务市场投资要素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移动游戏企业转型电商物流投资分析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一、移动游戏企业电商自建物流分析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二、移动游戏企业电商外包物流分析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中:智:林:－移动游戏企业电商市场策略分析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传统移动游戏消费存在的“痛点”</w:t>
      </w:r>
      <w:r>
        <w:rPr>
          <w:rFonts w:hint="eastAsia"/>
        </w:rPr>
        <w:br/>
      </w:r>
      <w:r>
        <w:rPr>
          <w:rFonts w:hint="eastAsia"/>
        </w:rPr>
        <w:t>　　图表 移动游戏电子商务重构供应链流程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2020-2025年移动游戏电商交易规模趋势图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2020-2025年移动游戏电商市场渗透率趋势图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2025-2031年移动游戏电商交易规模预测趋势图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2025-2031年移动游戏电商市场渗透率预测趋势图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0d35dabd4bab" w:history="1">
        <w:r>
          <w:rPr>
            <w:rStyle w:val="Hyperlink"/>
          </w:rPr>
          <w:t>中国移动游戏行业现状调研及发展前景分析报告（2025-2031年）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0d35dabd4bab" w:history="1">
        <w:r>
          <w:rPr>
            <w:rStyle w:val="Hyperlink"/>
          </w:rPr>
          <w:t>https://www.20087.com/5/26/YiDongYouXiWeiLaiFaZhanQuShiYuCe.html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热点：游戏科技卡网、移动游戏硬盘、租号游戏、移动游戏硬盘推荐、手游是单机游戏还是网络游戏、移动游戏框架、中国第一个获得TGA奖的游戏、移动游戏硬盘值得买吗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de9da66c444b" w:history="1">
      <w:r>
        <w:rPr>
          <w:rStyle w:val="Hyperlink"/>
        </w:rPr>
        <w:t>中国移动游戏行业现状调研及发展前景分析报告（2025-2031年）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DongYouXiWeiLaiFaZhanQuShiYuCe.html" TargetMode="External" Id="Rdf660d35dabd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DongYouXiWeiLaiFaZhanQuShiYuCe.html" TargetMode="External" Id="Rb249de9da66c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2025-04-06T05:38:00Z</dcterms:created>
  <dcterms:modified xsi:type="dcterms:W3CDTF">2025-04-06T06:38:00Z</dcterms:modified>
  <dc:subject>中国移动游戏行业现状调研及发展前景分析报告（2025-2031年）</dc:subject>
  <dc:title>中国移动游戏行业现状调研及发展前景分析报告（2025-2031年）</dc:title>
  <cp:keywords>中国移动游戏行业现状调研及发展前景分析报告（2025-2031年）</cp:keywords>
  <dc:description>中国移动游戏行业现状调研及发展前景分析报告（2025-2031年）</dc:description>
</cp:coreProperties>
</file>