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8b01202ac44d7" w:history="1">
              <w:r>
                <w:rPr>
                  <w:rStyle w:val="Hyperlink"/>
                </w:rPr>
                <w:t>2026-2032年全球与中国5G新界网行业调研及前景分析报告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8b01202ac44d7" w:history="1">
              <w:r>
                <w:rPr>
                  <w:rStyle w:val="Hyperlink"/>
                </w:rPr>
                <w:t>2026-2032年全球与中国5G新界网行业调研及前景分析报告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8b01202ac44d7" w:history="1">
                <w:r>
                  <w:rPr>
                    <w:rStyle w:val="Hyperlink"/>
                  </w:rPr>
                  <w:t>https://www.20087.com/6/96/5GXinJieWangDeXianZhuangYuQianJing.html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5G新界网是基于5G通信技术构建的面向工业互联网、智慧城市及垂直行业应用的专用网络或虚拟专网（如5G LAN、UPF下沉），强调低时延、高可靠、大连接与数据本地化处理能力。当前部署多采用NSA/SA混合架构，结合MEC（多接入边缘计算）实现园区级数据闭环，已在智能制造、港口自动化、电力巡检等场景开展试点。在“5G+工业互联网”政策推动下，对网络切片灵活性、终端兼容性及安全隔离机制提出更高要求。然而，行业用户普遍面临建网成本高、运维复杂、与现有OT系统融合困难等问题；同时，5G模组价格与功耗仍制约海量设备接入。</w:t>
      </w:r>
      <w:r>
        <w:rPr>
          <w:rFonts w:hint="eastAsia"/>
        </w:rPr>
        <w:br/>
      </w:r>
      <w:r>
        <w:rPr>
          <w:rFonts w:hint="eastAsia"/>
        </w:rPr>
        <w:t>　　未来，5G新界网将向RedCap轻量化终端普及、通感一体与AI原生网络方向演进。市场调研网认为，RedCap芯片将大幅降低终端成本与功耗，支撑可穿戴、传感器等海量连接；而通信与感知融合（ISAC）技术可利用5G信号同步实现高精度定位与环境成像。在智能层面，AI将内生于网络调度与故障自愈流程。长远看，5G新界网将从连接管道升级为行业数字基座——通过开放API与云边协同架构，赋能企业构建“连接—计算—智能”一体化的自主可控数字基础设施，加速产业数字化纵深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8b01202ac44d7" w:history="1">
        <w:r>
          <w:rPr>
            <w:rStyle w:val="Hyperlink"/>
          </w:rPr>
          <w:t>2026-2032年全球与中国5G新界网行业调研及前景分析报告</w:t>
        </w:r>
      </w:hyperlink>
      <w:r>
        <w:rPr>
          <w:rFonts w:hint="eastAsia"/>
        </w:rPr>
        <w:t>》通过严谨的分析、翔实的数据及直观的图表，系统解析了5G新界网行业的市场规模、需求变化、价格波动及产业链结构。报告全面评估了当前5G新界网市场现状，科学预测了未来市场前景与发展趋势，重点剖析了5G新界网细分市场的机遇与挑战。同时，报告对5G新界网重点企业的竞争地位及市场集中度进行了评估，为5G新界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全球市场5G新界网市场总体规模</w:t>
      </w:r>
      <w:r>
        <w:rPr>
          <w:rFonts w:hint="eastAsia"/>
        </w:rPr>
        <w:br/>
      </w:r>
      <w:r>
        <w:rPr>
          <w:rFonts w:hint="eastAsia"/>
        </w:rPr>
        <w:t>　　1.4 中国市场5G新界网市场总体规模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5G新界网行业发展总体概况</w:t>
      </w:r>
      <w:r>
        <w:rPr>
          <w:rFonts w:hint="eastAsia"/>
        </w:rPr>
        <w:br/>
      </w:r>
      <w:r>
        <w:rPr>
          <w:rFonts w:hint="eastAsia"/>
        </w:rPr>
        <w:t>　　　　1.5.2 5G新界网行业发展主要特点</w:t>
      </w:r>
      <w:r>
        <w:rPr>
          <w:rFonts w:hint="eastAsia"/>
        </w:rPr>
        <w:br/>
      </w:r>
      <w:r>
        <w:rPr>
          <w:rFonts w:hint="eastAsia"/>
        </w:rPr>
        <w:t>　　　　1.5.3 5G新界网行业发展影响因素</w:t>
      </w:r>
      <w:r>
        <w:rPr>
          <w:rFonts w:hint="eastAsia"/>
        </w:rPr>
        <w:br/>
      </w:r>
      <w:r>
        <w:rPr>
          <w:rFonts w:hint="eastAsia"/>
        </w:rPr>
        <w:t>　　　　1.5.3 .1 5G新界网有利因素</w:t>
      </w:r>
      <w:r>
        <w:rPr>
          <w:rFonts w:hint="eastAsia"/>
        </w:rPr>
        <w:br/>
      </w:r>
      <w:r>
        <w:rPr>
          <w:rFonts w:hint="eastAsia"/>
        </w:rPr>
        <w:t>　　　　1.5.3 .2 5G新界网不利因素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全球市场，近三年5G新界网主要企业占有率及排名（按收入）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5G新界网主要企业在国际市场占有率（按收入，2023-2026）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2025年5G新界网主要企业在国际市场排名（按收入）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全球市场主要企业5G新界网销售收入（2023-2026）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中国市场，近三年5G新界网主要企业占有率及排名（按收入）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5G新界网主要企业在中国市场占有率（按收入，2023-2026）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2025年5G新界网主要企业在中国市场排名（按收入）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中国市场主要企业5G新界网销售收入（2023-2026）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全球主要厂商5G新界网总部及产地分布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全球主要厂商成立时间及5G新界网商业化日期</w:t>
      </w:r>
      <w:r>
        <w:rPr>
          <w:rFonts w:hint="eastAsia"/>
        </w:rPr>
        <w:br/>
      </w:r>
      <w:r>
        <w:rPr>
          <w:rFonts w:hint="eastAsia"/>
        </w:rPr>
        <w:t>　　2.5 全球主要厂商5G新界网产品类型及应用</w:t>
      </w:r>
      <w:r>
        <w:rPr>
          <w:rFonts w:hint="eastAsia"/>
        </w:rPr>
        <w:br/>
      </w:r>
      <w:r>
        <w:rPr>
          <w:rFonts w:hint="eastAsia"/>
        </w:rPr>
        <w:t>　　2.6 5G新界网行业集中度、竞争程度分析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5G新界网行业集中度分析：2025年全球Top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全球5G新界网第一梯队、第二梯队和第三梯队厂商（品牌）及市场份额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全球5G新界网主要地区分析</w:t>
      </w:r>
      <w:r>
        <w:rPr>
          <w:rFonts w:hint="eastAsia"/>
        </w:rPr>
        <w:br/>
      </w:r>
      <w:r>
        <w:rPr>
          <w:rFonts w:hint="eastAsia"/>
        </w:rPr>
        <w:t>　　3.1 全球主要地区5G新界网市场规模分析：2021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全球主要地区5G新界网销售额及份额（2021-2026）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全球主要地区5G新界网销售额及份额预测（2027-2032）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北美5G新界网销售额及预测（2021-2032）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欧洲5G新界网销售额及预测（2021-2032）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中国5G新界网销售额及预测（2021-2032）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日本5G新界网销售额及预测（2021-2032）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东南亚5G新界网销售额及预测（2021-2032）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印度5G新界网销售额及预测（2021-2032）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南美5G新界网销售额及预测（2021-2032）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中东5G新界网销售额及预测（2021-2032）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按产品类型细分，全球5G新界网销售额对比（2021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按产品类型细分，全球5G新界网销售额及预测（2021-2032）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按产品类型细分，全球5G新界网销售额及市场份额（2021-2026）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按产品类型细分，全球5G新界网销售额预测（2027-2032）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按产品类型细分，中国5G新界网销售额及预测（2021-2032）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按产品类型细分，中国5G新界网销售额及市场份额（2021-2026）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按产品类型细分，中国5G新界网销售额预测（2027-2032）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海事</w:t>
      </w:r>
      <w:r>
        <w:rPr>
          <w:rFonts w:hint="eastAsia"/>
        </w:rPr>
        <w:br/>
      </w:r>
      <w:r>
        <w:rPr>
          <w:rFonts w:hint="eastAsia"/>
        </w:rPr>
        <w:t>　　　　5.1.2 航空航天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按应用细分，全球5G新界网销售额对比（2021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按应用细分，全球5G新界网销售额及预测（2021-2032）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按应用细分，全球5G新界网销售额及市场份额（2021-2026）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按应用细分，全球5G新界网销售额预测（2027-2032）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中国不同应用5G新界网销售额及预测（2021-2032）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中国不同应用5G新界网销售额及市场份额（2021-2026）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中国不同应用5G新界网销售额预测（2027-2032）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重点企业（1）公司信息、总部、5G新界网市场地位以及主要的竞争对手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5G新界网产品及服务介绍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5G新界网收入及毛利率（2021-2026）&amp;（万元）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重点企业（2）公司信息、总部、5G新界网市场地位以及主要的竞争对手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5G新界网产品及服务介绍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5G新界网收入及毛利率（2021-2026）&amp;（万元）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重点企业（3）公司信息、总部、5G新界网市场地位以及主要的竞争对手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5G新界网产品及服务介绍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5G新界网收入及毛利率（2021-2026）&amp;（万元）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重点企业（4）公司信息、总部、5G新界网市场地位以及主要的竞争对手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5G新界网产品及服务介绍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5G新界网收入及毛利率（2021-2026）&amp;（万元）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重点企业（5）公司信息、总部、5G新界网市场地位以及主要的竞争对手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5G新界网产品及服务介绍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5G新界网收入及毛利率（2021-2026）&amp;（万元）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重点企业（6）公司信息、总部、5G新界网市场地位以及主要的竞争对手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5G新界网产品及服务介绍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5G新界网收入及毛利率（2021-2026）&amp;（万元）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重点企业（7）公司信息、总部、5G新界网市场地位以及主要的竞争对手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5G新界网产品及服务介绍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5G新界网收入及毛利率（2021-2026）&amp;（万元）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重点企业（8）公司信息、总部、5G新界网市场地位以及主要的竞争对手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5G新界网产品及服务介绍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5G新界网收入及毛利率（2021-2026）&amp;（万元）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重点企业（9）公司信息、总部、5G新界网市场地位以及主要的竞争对手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5G新界网产品及服务介绍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5G新界网收入及毛利率（2021-2026）&amp;（万元）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重点企业（10）公司信息、总部、5G新界网市场地位以及主要的竞争对手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5G新界网产品及服务介绍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5G新界网收入及毛利率（2021-2026）&amp;（万元）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重点企业（11）公司信息、总部、5G新界网市场地位以及主要的竞争对手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5G新界网产品及服务介绍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5G新界网收入及毛利率（2021-2026）&amp;（万元）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重点企业（12）公司信息、总部、5G新界网市场地位以及主要的竞争对手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5G新界网产品及服务介绍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5G新界网收入及毛利率（2021-2026）&amp;（万元）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重点企业（13）公司信息、总部、5G新界网市场地位以及主要的竞争对手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5G新界网产品及服务介绍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5G新界网收入及毛利率（2021-2026）&amp;（万元）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重点企业（14）公司信息、总部、5G新界网市场地位以及主要的竞争对手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5G新界网产品及服务介绍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5G新界网收入及毛利率（2021-2026）&amp;（万元）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重点企业（15）公司信息、总部、5G新界网市场地位以及主要的竞争对手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5G新界网产品及服务介绍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5G新界网收入及毛利率（2021-2026）&amp;（万元）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5G新界网行业发展趋势</w:t>
      </w:r>
      <w:r>
        <w:rPr>
          <w:rFonts w:hint="eastAsia"/>
        </w:rPr>
        <w:br/>
      </w:r>
      <w:r>
        <w:rPr>
          <w:rFonts w:hint="eastAsia"/>
        </w:rPr>
        <w:t>　　7.2 5G新界网行业主要驱动因素</w:t>
      </w:r>
      <w:r>
        <w:rPr>
          <w:rFonts w:hint="eastAsia"/>
        </w:rPr>
        <w:br/>
      </w:r>
      <w:r>
        <w:rPr>
          <w:rFonts w:hint="eastAsia"/>
        </w:rPr>
        <w:t>　　7.3 5G新界网中国企业SWOT分析</w:t>
      </w:r>
      <w:r>
        <w:rPr>
          <w:rFonts w:hint="eastAsia"/>
        </w:rPr>
        <w:br/>
      </w:r>
      <w:r>
        <w:rPr>
          <w:rFonts w:hint="eastAsia"/>
        </w:rPr>
        <w:t>　　7.4 中国5G新界网行业政策环境分析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5G新界网行业产业链简介</w:t>
      </w:r>
      <w:r>
        <w:rPr>
          <w:rFonts w:hint="eastAsia"/>
        </w:rPr>
        <w:br/>
      </w:r>
      <w:r>
        <w:rPr>
          <w:rFonts w:hint="eastAsia"/>
        </w:rPr>
        <w:t>　　　　8.1.1 5G新界网行业供应链分析</w:t>
      </w:r>
      <w:r>
        <w:rPr>
          <w:rFonts w:hint="eastAsia"/>
        </w:rPr>
        <w:br/>
      </w:r>
      <w:r>
        <w:rPr>
          <w:rFonts w:hint="eastAsia"/>
        </w:rPr>
        <w:t>　　　　8.1.2 5G新界网主要原料及供应情况</w:t>
      </w:r>
      <w:r>
        <w:rPr>
          <w:rFonts w:hint="eastAsia"/>
        </w:rPr>
        <w:br/>
      </w:r>
      <w:r>
        <w:rPr>
          <w:rFonts w:hint="eastAsia"/>
        </w:rPr>
        <w:t>　　　　8.1.3 5G新界网行业主要下游客户</w:t>
      </w:r>
      <w:r>
        <w:rPr>
          <w:rFonts w:hint="eastAsia"/>
        </w:rPr>
        <w:br/>
      </w:r>
      <w:r>
        <w:rPr>
          <w:rFonts w:hint="eastAsia"/>
        </w:rPr>
        <w:t>　　8.2 5G新界网行业采购模式</w:t>
      </w:r>
      <w:r>
        <w:rPr>
          <w:rFonts w:hint="eastAsia"/>
        </w:rPr>
        <w:br/>
      </w:r>
      <w:r>
        <w:rPr>
          <w:rFonts w:hint="eastAsia"/>
        </w:rPr>
        <w:t>　　8.3 5G新界网行业生产模式</w:t>
      </w:r>
      <w:r>
        <w:rPr>
          <w:rFonts w:hint="eastAsia"/>
        </w:rPr>
        <w:br/>
      </w:r>
      <w:r>
        <w:rPr>
          <w:rFonts w:hint="eastAsia"/>
        </w:rPr>
        <w:t>　　8.4 5G新界网行业销售模式及销售渠道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5G新界网行业发展主要特点</w:t>
      </w:r>
      <w:r>
        <w:rPr>
          <w:rFonts w:hint="eastAsia"/>
        </w:rPr>
        <w:br/>
      </w:r>
      <w:r>
        <w:rPr>
          <w:rFonts w:hint="eastAsia"/>
        </w:rPr>
        <w:t>　　表 2： 5G新界网行业发展有利因素分析</w:t>
      </w:r>
      <w:r>
        <w:rPr>
          <w:rFonts w:hint="eastAsia"/>
        </w:rPr>
        <w:br/>
      </w:r>
      <w:r>
        <w:rPr>
          <w:rFonts w:hint="eastAsia"/>
        </w:rPr>
        <w:t>　　表 3： 5G新界网行业发展不利因素分析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进入5G新界网行业壁垒</w:t>
      </w:r>
      <w:r>
        <w:rPr>
          <w:rFonts w:hint="eastAsia"/>
        </w:rPr>
        <w:br/>
      </w:r>
      <w:r>
        <w:rPr>
          <w:rFonts w:hint="eastAsia"/>
        </w:rPr>
        <w:t>　　表 5： 5G新界网主要企业在国际市场占有率（按收入，2023-2026）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2025年5G新界网主要企业在国际市场排名（按收入）&amp;（万元）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全球市场主要企业5G新界网销售收入（2023-2026）&amp;（万元）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5G新界网主要企业在中国市场占有率（按收入，2023-2026）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2025年5G新界网主要企业在中国市场排名（按收入）&amp;（万元）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中国市场主要企业5G新界网销售收入（2023-2026）&amp;（万元）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全球主要厂商5G新界网总部及产地分布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全球主要厂商成立时间及5G新界网商业化日期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全球主要厂商5G新界网产品类型及应用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2025年全球5G新界网主要厂商市场地位（第一梯队、第二梯队和第三梯队）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全球5G新界网市场投资、并购等现状分析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全球主要地区5G新界网销售额：（2021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全球主要地区5G新界网销售额（2021-2026）&amp;（万元）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全球主要地区5G新界网销售额及份额列表（2021-2026）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全球主要地区5G新界网销售额预测（2027-2032）&amp;（万元）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全球主要地区5G新界网销售额及份额列表预测（2027-2032）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按产品类型细分，全球5G新界网销售额及增长率对比（2021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按产品类型细分，全球5G新界网销售额（2021-2026）&amp;（万元）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按产品类型细分，全球5G新界网销售额市场份额列表（2021-2026）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按产品类型细分，全球5G新界网销售额预测（2027-2032）&amp;（万元）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按产品类型细分，全球5G新界网销售额市场份额预测（2027-2032）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按产品类型细分，中国5G新界网销售额（2021-2026）&amp;（万元）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按产品类型细分，中国5G新界网销售额市场份额列表（2021-2026）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按产品类型细分，中国5G新界网销售额预测（2027-2032）&amp;（万元）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按产品类型细分，中国5G新界网销售额市场份额预测（2027-2032）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按应用细分，全球5G新界网销售额及增长率对比（2021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按应用细分，全球5G新界网销售额（2021-2026）&amp;（万元）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按应用细分，全球5G新界网销售额市场份额列表（2021-2026）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按应用细分，全球5G新界网销售额预测（2027-2032）&amp;（万元）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按应用细分，全球5G新界网市场份额预测（2027-2032）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中国不同应用5G新界网销售额（2021-2026）&amp;（万元）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中国不同应用5G新界网销售额市场份额列表（2021-2026）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中国不同应用5G新界网销售额预测（2027-2032）&amp;（万元）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中国不同应用5G新界网销售额市场份额预测（2027-2032）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重点企业（1）公司信息、总部、5G新界网市场地位以及主要的竞争对手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5G新界网产品及服务介绍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5G新界网收入及毛利率（2021-2026）&amp;（万元）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重点企业（2）公司信息、总部、5G新界网市场地位以及主要的竞争对手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5G新界网产品及服务介绍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5G新界网收入及毛利率（2021-2026）&amp;（万元）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重点企业（3）公司信息、总部、5G新界网市场地位以及主要的竞争对手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5G新界网产品及服务介绍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5G新界网收入及毛利率（2021-2026）&amp;（万元）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重点企业（4）公司信息、总部、5G新界网市场地位以及主要的竞争对手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5G新界网产品及服务介绍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5G新界网收入及毛利率（2021-2026）&amp;（万元）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重点企业（5）公司信息、总部、5G新界网市场地位以及主要的竞争对手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5G新界网产品及服务介绍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5G新界网收入及毛利率（2021-2026）&amp;（万元）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重点企业（6）公司信息、总部、5G新界网市场地位以及主要的竞争对手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5G新界网产品及服务介绍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5G新界网收入及毛利率（2021-2026）&amp;（万元）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重点企业（7）公司信息、总部、5G新界网市场地位以及主要的竞争对手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5G新界网产品及服务介绍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5G新界网收入及毛利率（2021-2026）&amp;（万元）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重点企业（8）公司信息、总部、5G新界网市场地位以及主要的竞争对手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5G新界网产品及服务介绍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5G新界网收入及毛利率（2021-2026）&amp;（万元）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重点企业（9）公司信息、总部、5G新界网市场地位以及主要的竞争对手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5G新界网产品及服务介绍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5G新界网收入及毛利率（2021-2026）&amp;（万元）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重点企业（10）公司信息、总部、5G新界网市场地位以及主要的竞争对手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5G新界网产品及服务介绍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5G新界网收入及毛利率（2021-2026）&amp;（万元）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重点企业（11）公司信息、总部、5G新界网市场地位以及主要的竞争对手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5G新界网产品及服务介绍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5G新界网收入及毛利率（2021-2026）&amp;（万元）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重点企业（12）公司信息、总部、5G新界网市场地位以及主要的竞争对手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5G新界网产品及服务介绍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5G新界网收入及毛利率（2021-2026）&amp;（万元）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重点企业（13）公司信息、总部、5G新界网市场地位以及主要的竞争对手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5G新界网产品及服务介绍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5G新界网收入及毛利率（2021-2026）&amp;（万元）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重点企业（14）公司信息、总部、5G新界网市场地位以及主要的竞争对手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5G新界网产品及服务介绍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5G新界网收入及毛利率（2021-2026）&amp;（万元）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重点企业（15）公司信息、总部、5G新界网市场地位以及主要的竞争对手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5G新界网产品及服务介绍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5G新界网收入及毛利率（2021-2026）&amp;（万元）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5G新界网行业发展趋势</w:t>
      </w:r>
      <w:r>
        <w:rPr>
          <w:rFonts w:hint="eastAsia"/>
        </w:rPr>
        <w:br/>
      </w:r>
      <w:r>
        <w:rPr>
          <w:rFonts w:hint="eastAsia"/>
        </w:rPr>
        <w:t>　　表 116： 5G新界网行业主要驱动因素</w:t>
      </w:r>
      <w:r>
        <w:rPr>
          <w:rFonts w:hint="eastAsia"/>
        </w:rPr>
        <w:br/>
      </w:r>
      <w:r>
        <w:rPr>
          <w:rFonts w:hint="eastAsia"/>
        </w:rPr>
        <w:t>　　表 117： 5G新界网行业供应链分析</w:t>
      </w:r>
      <w:r>
        <w:rPr>
          <w:rFonts w:hint="eastAsia"/>
        </w:rPr>
        <w:br/>
      </w:r>
      <w:r>
        <w:rPr>
          <w:rFonts w:hint="eastAsia"/>
        </w:rPr>
        <w:t>　　表 118： 5G新界网上游原料供应商</w:t>
      </w:r>
      <w:r>
        <w:rPr>
          <w:rFonts w:hint="eastAsia"/>
        </w:rPr>
        <w:br/>
      </w:r>
      <w:r>
        <w:rPr>
          <w:rFonts w:hint="eastAsia"/>
        </w:rPr>
        <w:t>　　表 119： 5G新界网行业主要下游客户</w:t>
      </w:r>
      <w:r>
        <w:rPr>
          <w:rFonts w:hint="eastAsia"/>
        </w:rPr>
        <w:br/>
      </w:r>
      <w:r>
        <w:rPr>
          <w:rFonts w:hint="eastAsia"/>
        </w:rPr>
        <w:t>　　表 120： 5G新界网典型经销商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5G新界网产品图片</w:t>
      </w:r>
      <w:r>
        <w:rPr>
          <w:rFonts w:hint="eastAsia"/>
        </w:rPr>
        <w:br/>
      </w:r>
      <w:r>
        <w:rPr>
          <w:rFonts w:hint="eastAsia"/>
        </w:rPr>
        <w:t>　　图 2： 全球市场5G新界网市场规模，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全球5G新界网市场销售额预测：（万元）&amp;（2021-2032）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中国市场5G新界网销售额及未来趋势（2021-2032）&amp;（万元）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2025年全球前五大厂商5G新界网市场份额</w:t>
      </w:r>
      <w:r>
        <w:rPr>
          <w:rFonts w:hint="eastAsia"/>
        </w:rPr>
        <w:br/>
      </w:r>
      <w:r>
        <w:rPr>
          <w:rFonts w:hint="eastAsia"/>
        </w:rPr>
        <w:t>　　图 6： 2025年全球5G新界网第一梯队、第二梯队和第三梯队厂商及市场份额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全球主要地区5G新界网销售额市场份额（2021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北美5G新界网销售额及预测（2021-2032）&amp;（万元）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欧洲5G新界网销售额及预测（2021-2032）&amp;（万元）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中国5G新界网销售额及预测（2021-2032）&amp;（万元）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日本5G新界网销售额及预测（2021-2032）&amp;（万元）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东南亚5G新界网销售额及预测（2021-2032）&amp;（万元）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印度5G新界网销售额及预测（2021-2032）&amp;（万元）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南美5G新界网销售额及预测（2021-2032）&amp;（万元）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中东5G新界网销售额及预测（2021-2032）&amp;（万元）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服务产品图片</w:t>
      </w:r>
      <w:r>
        <w:rPr>
          <w:rFonts w:hint="eastAsia"/>
        </w:rPr>
        <w:br/>
      </w:r>
      <w:r>
        <w:rPr>
          <w:rFonts w:hint="eastAsia"/>
        </w:rPr>
        <w:t>　　图 19：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按产品类型细分，全球5G新界网市场份额2025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按产品类型细分，全球5G新界网市场份额2021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按产品类型细分，全球5G新界网市场份额预测2026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按产品类型细分，中国5G新界网市场份额2021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按产品类型细分，中国5G新界网市场份额预测2026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海事</w:t>
      </w:r>
      <w:r>
        <w:rPr>
          <w:rFonts w:hint="eastAsia"/>
        </w:rPr>
        <w:br/>
      </w:r>
      <w:r>
        <w:rPr>
          <w:rFonts w:hint="eastAsia"/>
        </w:rPr>
        <w:t>　　图 26： 航空航天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按应用细分，全球5G新界网市场份额2025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按应用细分，全球5G新界网市场份额2021 &amp; 2025</w:t>
      </w:r>
      <w:r>
        <w:rPr>
          <w:rFonts w:hint="eastAsia"/>
        </w:rPr>
        <w:br/>
      </w:r>
      <w:r>
        <w:rPr>
          <w:rFonts w:hint="eastAsia"/>
        </w:rPr>
        <w:t>　　图 30： 5G新界网中国企业SWOT分析</w:t>
      </w:r>
      <w:r>
        <w:rPr>
          <w:rFonts w:hint="eastAsia"/>
        </w:rPr>
        <w:br/>
      </w:r>
      <w:r>
        <w:rPr>
          <w:rFonts w:hint="eastAsia"/>
        </w:rPr>
        <w:t>　　图 31： 5G新界网产业链</w:t>
      </w:r>
      <w:r>
        <w:rPr>
          <w:rFonts w:hint="eastAsia"/>
        </w:rPr>
        <w:br/>
      </w:r>
      <w:r>
        <w:rPr>
          <w:rFonts w:hint="eastAsia"/>
        </w:rPr>
        <w:t>　　图 32： 5G新界网行业采购模式分析</w:t>
      </w:r>
      <w:r>
        <w:rPr>
          <w:rFonts w:hint="eastAsia"/>
        </w:rPr>
        <w:br/>
      </w:r>
      <w:r>
        <w:rPr>
          <w:rFonts w:hint="eastAsia"/>
        </w:rPr>
        <w:t>　　图 33： 5G新界网行业生产模式</w:t>
      </w:r>
      <w:r>
        <w:rPr>
          <w:rFonts w:hint="eastAsia"/>
        </w:rPr>
        <w:br/>
      </w:r>
      <w:r>
        <w:rPr>
          <w:rFonts w:hint="eastAsia"/>
        </w:rPr>
        <w:t>　　图 34： 5G新界网行业销售模式分析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8b01202ac44d7" w:history="1">
        <w:r>
          <w:rPr>
            <w:rStyle w:val="Hyperlink"/>
          </w:rPr>
          <w:t>2026-2032年全球与中国5G新界网行业调研及前景分析报告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8b01202ac44d7" w:history="1">
        <w:r>
          <w:rPr>
            <w:rStyle w:val="Hyperlink"/>
          </w:rPr>
          <w:t>https://www.20087.com/6/96/5GXinJieWangDeXianZhuangYuQianJing.html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ae51ad96d4635" w:history="1">
      <w:r>
        <w:rPr>
          <w:rStyle w:val="Hyperlink"/>
        </w:rPr>
        <w:t>2026-2032年全球与中国5G新界网行业调研及前景分析报告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5GXinJieWangDeXianZhuangYuQianJing.html" TargetMode="External" Id="R5f68b01202ac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5GXinJieWangDeXianZhuangYuQianJing.html" TargetMode="External" Id="R4b7ae51ad96d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2026-02-06T07:21:14Z</dcterms:created>
  <dcterms:modified xsi:type="dcterms:W3CDTF">2026-02-06T08:21:14Z</dcterms:modified>
  <dc:subject>2026-2032年全球与中国5G新界网行业调研及前景分析报告</dc:subject>
  <dc:title>2026-2032年全球与中国5G新界网行业调研及前景分析报告</dc:title>
  <cp:keywords>2026-2032年全球与中国5G新界网行业调研及前景分析报告</cp:keywords>
  <dc:description>2026-2032年全球与中国5G新界网行业调研及前景分析报告</dc:description>
</cp:coreProperties>
</file>