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1a1fc52f143ce" w:history="1">
              <w:r>
                <w:rPr>
                  <w:rStyle w:val="Hyperlink"/>
                </w:rPr>
                <w:t>2026-2032年中国异构服务器发展现状与市场前景预测报告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1a1fc52f143ce" w:history="1">
              <w:r>
                <w:rPr>
                  <w:rStyle w:val="Hyperlink"/>
                </w:rPr>
                <w:t>2026-2032年中国异构服务器发展现状与市场前景预测报告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1a1fc52f143ce" w:history="1">
                <w:r>
                  <w:rPr>
                    <w:rStyle w:val="Hyperlink"/>
                  </w:rPr>
                  <w:t>https://www.20087.com/6/06/YiGouFuWuQiHangYeFaZhanQianJing.html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服务器通过集成CPU、GPU、FPGA及AI加速芯片（如TPU、NPU），构建混合计算架构，广泛应用于人工智能训练、高性能计算、边缘推理及云游戏等高并发、低延迟场景。主流厂商采用模块化设计支持灵活配置，强调散热效率、电源管理与软件栈兼容性（如CUDA、OpenCL）。在大模型训练与科学模拟中，异构服务器显著提升算力密度与能效比。然而，编程模型复杂、跨芯片数据迁移开销及运维工具碎片化仍是部署瓶颈。</w:t>
      </w:r>
      <w:r>
        <w:rPr>
          <w:rFonts w:hint="eastAsia"/>
        </w:rPr>
        <w:br/>
      </w:r>
      <w:r>
        <w:rPr>
          <w:rFonts w:hint="eastAsia"/>
        </w:rPr>
        <w:t>　　未来，异构服务器将向统一内存架构、光互连与自主调度操作系统演进。CXL（Compute Express Link）协议实现CPU与加速器间缓存一致性，消除数据拷贝瓶颈；硅光引擎替代铜缆，提升芯片间带宽并降低功耗。在软件层，编译器自动将代码映射至最优硬件单元，屏蔽底层异构复杂性。应用场景上，液冷一体化机柜支持高密度部署。长远看，异构服务器将从“硬件堆叠平台”升级为“智能算力中枢”，在通用人工智能（AGI）与数字孪生城市等超大规模计算需求驱动下，成为下一代信息基础设施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1a1fc52f143ce" w:history="1">
        <w:r>
          <w:rPr>
            <w:rStyle w:val="Hyperlink"/>
          </w:rPr>
          <w:t>2026-2032年中国异构服务器发展现状与市场前景预测报告</w:t>
        </w:r>
      </w:hyperlink>
      <w:r>
        <w:rPr>
          <w:rFonts w:hint="eastAsia"/>
        </w:rPr>
        <w:t>》依托权威机构及行业协会数据，结合异构服务器行业的宏观环境与微观实践，从异构服务器市场规模、市场需求、技术现状及产业链结构等多维度进行了系统调研与分析。报告通过严谨的研究方法与翔实的数据支持，辅以直观图表，全面剖析了异构服务器行业发展趋势、重点企业表现及市场竞争格局，并通过SWOT分析揭示了行业机遇与潜在风险，为异构服务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异构服务器行业概述</w:t>
      </w:r>
      <w:r>
        <w:rPr>
          <w:rFonts w:hint="eastAsia"/>
        </w:rPr>
        <w:br/>
      </w:r>
      <w:r>
        <w:rPr>
          <w:rFonts w:hint="eastAsia"/>
        </w:rPr>
        <w:t>　　第一节 异构服务器定义与分类</w:t>
      </w:r>
      <w:r>
        <w:rPr>
          <w:rFonts w:hint="eastAsia"/>
        </w:rPr>
        <w:br/>
      </w:r>
      <w:r>
        <w:rPr>
          <w:rFonts w:hint="eastAsia"/>
        </w:rPr>
        <w:t>　　第二节 异构服务器应用领域</w:t>
      </w:r>
      <w:r>
        <w:rPr>
          <w:rFonts w:hint="eastAsia"/>
        </w:rPr>
        <w:br/>
      </w:r>
      <w:r>
        <w:rPr>
          <w:rFonts w:hint="eastAsia"/>
        </w:rPr>
        <w:t>　　第三节 异构服务器行业经济指标分析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一、异构服务器行业赢利性评估</w:t>
      </w:r>
      <w:r>
        <w:rPr>
          <w:rFonts w:hint="eastAsia"/>
        </w:rPr>
        <w:br/>
      </w:r>
      <w:r>
        <w:rPr>
          <w:rFonts w:hint="eastAsia"/>
        </w:rPr>
        <w:t>　　　　二、异构服务器行业成长速度分析</w:t>
      </w:r>
      <w:r>
        <w:rPr>
          <w:rFonts w:hint="eastAsia"/>
        </w:rPr>
        <w:br/>
      </w:r>
      <w:r>
        <w:rPr>
          <w:rFonts w:hint="eastAsia"/>
        </w:rPr>
        <w:t>　　　　三、异构服务器附加值提升空间探讨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四、异构服务器行业进入壁垒分析</w:t>
      </w:r>
      <w:r>
        <w:rPr>
          <w:rFonts w:hint="eastAsia"/>
        </w:rPr>
        <w:br/>
      </w:r>
      <w:r>
        <w:rPr>
          <w:rFonts w:hint="eastAsia"/>
        </w:rPr>
        <w:t>　　　　五、异构服务器行业风险性评估</w:t>
      </w:r>
      <w:r>
        <w:rPr>
          <w:rFonts w:hint="eastAsia"/>
        </w:rPr>
        <w:br/>
      </w:r>
      <w:r>
        <w:rPr>
          <w:rFonts w:hint="eastAsia"/>
        </w:rPr>
        <w:t>　　　　六、异构服务器行业周期性分析</w:t>
      </w:r>
      <w:r>
        <w:rPr>
          <w:rFonts w:hint="eastAsia"/>
        </w:rPr>
        <w:br/>
      </w:r>
      <w:r>
        <w:rPr>
          <w:rFonts w:hint="eastAsia"/>
        </w:rPr>
        <w:t>　　　　七、异构服务器行业竞争程度指标</w:t>
      </w:r>
      <w:r>
        <w:rPr>
          <w:rFonts w:hint="eastAsia"/>
        </w:rPr>
        <w:br/>
      </w:r>
      <w:r>
        <w:rPr>
          <w:rFonts w:hint="eastAsia"/>
        </w:rPr>
        <w:t>　　　　八、异构服务器行业成熟度综合分析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异构服务器产业链及经营模式分析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三、异构服务器销售模式与渠道策略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全球异构服务器市场发展分析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2025-2026年全球异构服务器行业发展分析</w:t>
      </w:r>
      <w:r>
        <w:rPr>
          <w:rFonts w:hint="eastAsia"/>
        </w:rPr>
        <w:br/>
      </w:r>
      <w:r>
        <w:rPr>
          <w:rFonts w:hint="eastAsia"/>
        </w:rPr>
        <w:t>　　　　一、全球异构服务器行业市场规模与趋势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二、全球异构服务器行业发展特点</w:t>
      </w:r>
      <w:r>
        <w:rPr>
          <w:rFonts w:hint="eastAsia"/>
        </w:rPr>
        <w:br/>
      </w:r>
      <w:r>
        <w:rPr>
          <w:rFonts w:hint="eastAsia"/>
        </w:rPr>
        <w:t>　　　　三、全球异构服务器行业竞争格局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主要国家与地区异构服务器市场分析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2026-2032年全球异构服务器行业发展趋势与前景预测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一、异构服务器行业发展趋势</w:t>
      </w:r>
      <w:r>
        <w:rPr>
          <w:rFonts w:hint="eastAsia"/>
        </w:rPr>
        <w:br/>
      </w:r>
      <w:r>
        <w:rPr>
          <w:rFonts w:hint="eastAsia"/>
        </w:rPr>
        <w:t>　　　　二、异构服务器行业发展潜力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中国异构服务器行业市场分析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2025-2026年异构服务器产能与投资动态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一、国内异构服务器产能现状与利用效率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二、异构服务器产能扩张与投资动态分析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2026-2032年异构服务器行业产量统计与趋势预测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一、2020-2025年异构服务器行业产量与增长趋势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1、2020-2025年异构服务器产量及增长趋势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2、2020-2025年异构服务器细分产品产量及份额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二、异构服务器产量影响因素分析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三、2026-2032年异构服务器产量预测</w:t>
      </w:r>
      <w:r>
        <w:rPr>
          <w:rFonts w:hint="eastAsia"/>
        </w:rPr>
        <w:br/>
      </w:r>
      <w:r>
        <w:rPr>
          <w:rFonts w:hint="eastAsia"/>
        </w:rPr>
        <w:t>　　第三节 2026-2032年异构服务器市场需求与销售分析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一、2025-2026年异构服务器行业需求现状</w:t>
      </w:r>
      <w:r>
        <w:rPr>
          <w:rFonts w:hint="eastAsia"/>
        </w:rPr>
        <w:br/>
      </w:r>
      <w:r>
        <w:rPr>
          <w:rFonts w:hint="eastAsia"/>
        </w:rPr>
        <w:t>　　　　二、异构服务器客户群体与需求特点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三、2020-2025年异构服务器行业销售规模分析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四、2026-2032年异构服务器市场增长潜力与规模预测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2025-2026年异构服务器行业技术发展现状及趋势分析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异构服务器行业技术发展现状分析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国内外异构服务器行业技术差距分析及差距形成的主要原因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异构服务器行业技术发展方向、趋势预测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提升异构服务器行业技术能力策略建议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中国异构服务器细分市场分析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一、2025-2026年异构服务器主要细分产品市场现状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异构服务器价格机制与竞争策略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一、2020-2025年异构服务器市场价格走势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异构服务器定价策略与方法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2026-2032年异构服务器价格竞争态势与趋势预测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中国异构服务器行业重点区域市场研究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2025-2026年重点区域异构服务器市场发展概况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二、2020-2025年异构服务器市场需求规模情况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三、2026-2032年异构服务器行业发展潜力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二、2020-2025年异构服务器市场需求规模情况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三、2026-2032年异构服务器行业发展潜力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二、2020-2025年异构服务器市场需求规模情况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三、2026-2032年异构服务器行业发展潜力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二、2020-2025年异构服务器市场需求规模情况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三、2026-2032年异构服务器行业发展潜力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二、2020-2025年异构服务器市场需求规模情况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三、2026-2032年异构服务器行业发展潜力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2020-2025年中国异构服务器行业进出口情况分析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异构服务器行业进口规模与来源分析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一、2020-2025年异构服务器进口规模分析</w:t>
      </w:r>
      <w:r>
        <w:rPr>
          <w:rFonts w:hint="eastAsia"/>
        </w:rPr>
        <w:br/>
      </w:r>
      <w:r>
        <w:rPr>
          <w:rFonts w:hint="eastAsia"/>
        </w:rPr>
        <w:t>　　　　二、异构服务器主要进口来源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异构服务器行业出口规模与目的地分析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一、2020-2025年异构服务器出口规模分析</w:t>
      </w:r>
      <w:r>
        <w:rPr>
          <w:rFonts w:hint="eastAsia"/>
        </w:rPr>
        <w:br/>
      </w:r>
      <w:r>
        <w:rPr>
          <w:rFonts w:hint="eastAsia"/>
        </w:rPr>
        <w:t>　　　　二、异构服务器主要出口目的地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2020-2025年中国异构服务器总体规模与财务指标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中国异构服务器行业总体规模分析</w:t>
      </w:r>
      <w:r>
        <w:rPr>
          <w:rFonts w:hint="eastAsia"/>
        </w:rPr>
        <w:br/>
      </w:r>
      <w:r>
        <w:rPr>
          <w:rFonts w:hint="eastAsia"/>
        </w:rPr>
        <w:t>　　　　一、异构服务器企业数量与结构</w:t>
      </w:r>
      <w:r>
        <w:rPr>
          <w:rFonts w:hint="eastAsia"/>
        </w:rPr>
        <w:br/>
      </w:r>
      <w:r>
        <w:rPr>
          <w:rFonts w:hint="eastAsia"/>
        </w:rPr>
        <w:t>　　　　二、异构服务器从业人员规模</w:t>
      </w:r>
      <w:r>
        <w:rPr>
          <w:rFonts w:hint="eastAsia"/>
        </w:rPr>
        <w:br/>
      </w:r>
      <w:r>
        <w:rPr>
          <w:rFonts w:hint="eastAsia"/>
        </w:rPr>
        <w:t>　　　　三、异构服务器行业资产状况</w:t>
      </w:r>
      <w:r>
        <w:rPr>
          <w:rFonts w:hint="eastAsia"/>
        </w:rPr>
        <w:br/>
      </w:r>
      <w:r>
        <w:rPr>
          <w:rFonts w:hint="eastAsia"/>
        </w:rPr>
        <w:t>　　第二节 中国异构服务器行业财务指标总体分析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异构服务器行业重点企业经营状况分析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异构服务器重点企业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异构服务器领先企业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异构服务器标杆企业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异构服务器代表企业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异构服务器龙头企业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异构服务器重点企业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中国异构服务器行业竞争格局分析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异构服务器行业竞争格局总览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2025-2026年异构服务器行业竞争力分析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一、异构服务器供应商议价能力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四、异构服务器替代品威胁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2020-2025年异构服务器行业企业并购活动分析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2025-2026年异构服务器行业会展与招投标活动分析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一、异构服务器行业会展活动及其市场影响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2026年中国异构服务器企业发展策略分析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异构服务器市场策略分析</w:t>
      </w:r>
      <w:r>
        <w:rPr>
          <w:rFonts w:hint="eastAsia"/>
        </w:rPr>
        <w:br/>
      </w:r>
      <w:r>
        <w:rPr>
          <w:rFonts w:hint="eastAsia"/>
        </w:rPr>
        <w:t>　　　　一、异构服务器市场定位与拓展策略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二、异构服务器市场细分与目标客户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异构服务器销售策略分析</w:t>
      </w:r>
      <w:r>
        <w:rPr>
          <w:rFonts w:hint="eastAsia"/>
        </w:rPr>
        <w:br/>
      </w:r>
      <w:r>
        <w:rPr>
          <w:rFonts w:hint="eastAsia"/>
        </w:rPr>
        <w:t>　　　　一、异构服务器销售渠道与网络建设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提高异构服务器企业竞争力建议</w:t>
      </w:r>
      <w:r>
        <w:rPr>
          <w:rFonts w:hint="eastAsia"/>
        </w:rPr>
        <w:br/>
      </w:r>
      <w:r>
        <w:rPr>
          <w:rFonts w:hint="eastAsia"/>
        </w:rPr>
        <w:t>　　　　一、异构服务器技术创新与管理优化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异构服务器品牌战略思考</w:t>
      </w:r>
      <w:r>
        <w:rPr>
          <w:rFonts w:hint="eastAsia"/>
        </w:rPr>
        <w:br/>
      </w:r>
      <w:r>
        <w:rPr>
          <w:rFonts w:hint="eastAsia"/>
        </w:rPr>
        <w:t>　　　　一、异构服务器品牌建设与维护</w:t>
      </w:r>
      <w:r>
        <w:rPr>
          <w:rFonts w:hint="eastAsia"/>
        </w:rPr>
        <w:br/>
      </w:r>
      <w:r>
        <w:rPr>
          <w:rFonts w:hint="eastAsia"/>
        </w:rPr>
        <w:t>　　　　二、异构服务器品牌影响力与市场竞争力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中国异构服务器行业风险与对策</w:t>
      </w:r>
      <w:r>
        <w:rPr>
          <w:rFonts w:hint="eastAsia"/>
        </w:rPr>
        <w:br/>
      </w:r>
      <w:r>
        <w:rPr>
          <w:rFonts w:hint="eastAsia"/>
        </w:rPr>
        <w:t>　　第一节 异构服务器行业SWOT分析</w:t>
      </w:r>
      <w:r>
        <w:rPr>
          <w:rFonts w:hint="eastAsia"/>
        </w:rPr>
        <w:br/>
      </w:r>
      <w:r>
        <w:rPr>
          <w:rFonts w:hint="eastAsia"/>
        </w:rPr>
        <w:t>　　　　一、异构服务器行业优势分析</w:t>
      </w:r>
      <w:r>
        <w:rPr>
          <w:rFonts w:hint="eastAsia"/>
        </w:rPr>
        <w:br/>
      </w:r>
      <w:r>
        <w:rPr>
          <w:rFonts w:hint="eastAsia"/>
        </w:rPr>
        <w:t>　　　　二、异构服务器行业劣势分析</w:t>
      </w:r>
      <w:r>
        <w:rPr>
          <w:rFonts w:hint="eastAsia"/>
        </w:rPr>
        <w:br/>
      </w:r>
      <w:r>
        <w:rPr>
          <w:rFonts w:hint="eastAsia"/>
        </w:rPr>
        <w:t>　　　　三、异构服务器市场机会探索</w:t>
      </w:r>
      <w:r>
        <w:rPr>
          <w:rFonts w:hint="eastAsia"/>
        </w:rPr>
        <w:br/>
      </w:r>
      <w:r>
        <w:rPr>
          <w:rFonts w:hint="eastAsia"/>
        </w:rPr>
        <w:t>　　　　四、异构服务器市场威胁评估</w:t>
      </w:r>
      <w:r>
        <w:rPr>
          <w:rFonts w:hint="eastAsia"/>
        </w:rPr>
        <w:br/>
      </w:r>
      <w:r>
        <w:rPr>
          <w:rFonts w:hint="eastAsia"/>
        </w:rPr>
        <w:t>　　第二节 异构服务器行业风险及对策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2026-2032年中国异构服务器行业前景与发展趋势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异构服务器行业发展环境分析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2026-2032年异构服务器行业发展趋势与方向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一、异构服务器行业发展方向预测</w:t>
      </w:r>
      <w:r>
        <w:rPr>
          <w:rFonts w:hint="eastAsia"/>
        </w:rPr>
        <w:br/>
      </w:r>
      <w:r>
        <w:rPr>
          <w:rFonts w:hint="eastAsia"/>
        </w:rPr>
        <w:t>　　　　二、异构服务器发展趋势分析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2026-2032年异构服务器行业发展潜力与机遇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一、异构服务器市场发展潜力评估</w:t>
      </w:r>
      <w:r>
        <w:rPr>
          <w:rFonts w:hint="eastAsia"/>
        </w:rPr>
        <w:br/>
      </w:r>
      <w:r>
        <w:rPr>
          <w:rFonts w:hint="eastAsia"/>
        </w:rPr>
        <w:t>　　　　二、异构服务器新兴市场与机遇探索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异构服务器行业研究结论与建议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异构服务器行业发展建议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异构服务器行业历程</w:t>
      </w:r>
      <w:r>
        <w:rPr>
          <w:rFonts w:hint="eastAsia"/>
        </w:rPr>
        <w:br/>
      </w:r>
      <w:r>
        <w:rPr>
          <w:rFonts w:hint="eastAsia"/>
        </w:rPr>
        <w:t>　　图表 异构服务器行业生命周期</w:t>
      </w:r>
      <w:r>
        <w:rPr>
          <w:rFonts w:hint="eastAsia"/>
        </w:rPr>
        <w:br/>
      </w:r>
      <w:r>
        <w:rPr>
          <w:rFonts w:hint="eastAsia"/>
        </w:rPr>
        <w:t>　　图表 异构服务器行业产业链分析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2020-2025年异构服务器行业市场容量分析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2020-2025年中国异构服务器市场需求量及增速统计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2025年中国异构服务器行业需求领域分布格局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2020-2025年中国异构服务器进口数量分析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2020-2025年中国异构服务器进口金额分析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2020-2025年中国异构服务器出口数量分析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2020-2025年中国异构服务器出口金额分析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2025年中国异构服务器进口国家及地区分析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2025年中国异构服务器出口国家及地区分析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2020-2025年中国异构服务器行业企业平均规模情况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**地区异构服务器市场规模及增长情况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**地区异构服务器市场规模及增长情况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**地区异构服务器市场规模及增长情况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**地区异构服务器市场规模及增长情况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异构服务器企业信息</w:t>
      </w:r>
      <w:r>
        <w:rPr>
          <w:rFonts w:hint="eastAsia"/>
        </w:rPr>
        <w:br/>
      </w:r>
      <w:r>
        <w:rPr>
          <w:rFonts w:hint="eastAsia"/>
        </w:rPr>
        <w:t>　　图表 异构服务器企业经营情况分析</w:t>
      </w:r>
      <w:r>
        <w:rPr>
          <w:rFonts w:hint="eastAsia"/>
        </w:rPr>
        <w:br/>
      </w:r>
      <w:r>
        <w:rPr>
          <w:rFonts w:hint="eastAsia"/>
        </w:rPr>
        <w:t>　　图表 异构服务器重点企业（三）主要经济指标情况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异构服务器重点企业（三）成长能力情况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2026-2032年中国异构服务器行业产能预测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2026-2032年中国异构服务器行业产量预测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2026-2032年中国异构服务器市场需求量预测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2026-2032年中国异构服务器行业供需平衡预测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2026-2032年中国异构服务器行业市场容量预测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2026-2032年中国异构服务器行业市场规模预测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2026-2032年中国异构服务器市场前景分析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2026-2032年中国异构服务器发展趋势预测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1a1fc52f143ce" w:history="1">
        <w:r>
          <w:rPr>
            <w:rStyle w:val="Hyperlink"/>
          </w:rPr>
          <w:t>2026-2032年中国异构服务器发展现状与市场前景预测报告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1a1fc52f143ce" w:history="1">
        <w:r>
          <w:rPr>
            <w:rStyle w:val="Hyperlink"/>
          </w:rPr>
          <w:t>https://www.20087.com/6/06/YiGouFuWuQiHangYeFaZhanQianJing.html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57f8755f14f0c" w:history="1">
      <w:r>
        <w:rPr>
          <w:rStyle w:val="Hyperlink"/>
        </w:rPr>
        <w:t>2026-2032年中国异构服务器发展现状与市场前景预测报告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GouFuWuQiHangYeFaZhanQianJing.html" TargetMode="External" Id="R40f1a1fc52f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GouFuWuQiHangYeFaZhanQianJing.html" TargetMode="External" Id="Rad257f8755f1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2025-12-23T05:26:32Z</dcterms:created>
  <dcterms:modified xsi:type="dcterms:W3CDTF">2025-12-23T06:26:32Z</dcterms:modified>
  <dc:subject>2026-2032年中国异构服务器发展现状与市场前景预测报告</dc:subject>
  <dc:title>2026-2032年中国异构服务器发展现状与市场前景预测报告</dc:title>
  <cp:keywords>2026-2032年中国异构服务器发展现状与市场前景预测报告</cp:keywords>
  <dc:description>2026-2032年中国异构服务器发展现状与市场前景预测报告</dc:description>
</cp:coreProperties>
</file>