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b9e9990b5420f" w:history="1">
              <w:r>
                <w:rPr>
                  <w:rStyle w:val="Hyperlink"/>
                </w:rPr>
                <w:t>2022-2028年全球与中国虚拟培训市场现状全面调研与发展趋势报告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b9e9990b5420f" w:history="1">
              <w:r>
                <w:rPr>
                  <w:rStyle w:val="Hyperlink"/>
                </w:rPr>
                <w:t>2022-2028年全球与中国虚拟培训市场现状全面调研与发展趋势报告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0b9e9990b5420f" w:history="1">
                <w:r>
                  <w:rPr>
                    <w:rStyle w:val="Hyperlink"/>
                  </w:rPr>
                  <w:t>https://www.20087.com/6/06/XuNiPeiXunFaZhanQuShi.html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培训是利用虚拟现实（VR）、增强现实（AR）等技术，模拟真实场景进行培训的一种方式。目前，虚拟培训已广泛应用于教育、医疗、军事等领域，具有成本低、效率高、体验真实等优点。随着技术的不断进步，虚拟培训的内容和形式也在不断创新，如模拟手术、飞行训练等。同时，虚拟培训平台的建设和运营也逐渐成熟，为用户提供了更加便捷和高效的培训服务。</w:t>
      </w:r>
      <w:r>
        <w:rPr>
          <w:rFonts w:hint="eastAsia"/>
        </w:rPr>
        <w:br/>
      </w:r>
      <w:r>
        <w:rPr>
          <w:rFonts w:hint="eastAsia"/>
        </w:rPr>
        <w:t>　　未来，虚拟培训的发展将集中在以下几个方面：首先，技术的融合创新将成为主要驱动力，如结合人工智能、大数据等技术，提升虚拟培训的智能化和个性化水平；其次，应用领域的拓展将成为重要方向，如将其应用于企业培训、职业培训等领域，发挥其在提升培训效果和降低成本方面的优势；最后，标准化和规范化将成为重要的考量因素，推动虚拟培训向更加成熟和完善的体系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b9e9990b5420f" w:history="1">
        <w:r>
          <w:rPr>
            <w:rStyle w:val="Hyperlink"/>
          </w:rPr>
          <w:t>2022-2028年全球与中国虚拟培训市场现状全面调研与发展趋势报告</w:t>
        </w:r>
      </w:hyperlink>
      <w:r>
        <w:rPr>
          <w:rFonts w:hint="eastAsia"/>
        </w:rPr>
        <w:t>》基于对虚拟培训行业的深入研究和市场监测数据，全面分析了虚拟培训行业现状、市场需求与市场规模。虚拟培训报告详细探讨了产业链结构，价格动态，以及虚拟培训各细分市场的特点。同时，还科学预测了市场前景与发展趋势，深入剖析了虚拟培训品牌竞争格局，市场集中度，以及重点企业的经营状况。虚拟培训报告旨在挖掘行业投资价值，揭示潜在风险与机遇，为投资者和决策者提供专业、科学、客观的战略建议，是了解虚拟培训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虚拟培训市场概述</w:t>
      </w:r>
      <w:r>
        <w:rPr>
          <w:rFonts w:hint="eastAsia"/>
        </w:rPr>
        <w:br/>
      </w:r>
      <w:r>
        <w:rPr>
          <w:rFonts w:hint="eastAsia"/>
        </w:rPr>
        <w:t>　　1.1 虚拟培训市场概述</w:t>
      </w:r>
      <w:r>
        <w:rPr>
          <w:rFonts w:hint="eastAsia"/>
        </w:rPr>
        <w:br/>
      </w:r>
      <w:r>
        <w:rPr>
          <w:rFonts w:hint="eastAsia"/>
        </w:rPr>
        <w:t>　　1.2 不同类型虚拟培训分析</w:t>
      </w:r>
      <w:r>
        <w:rPr>
          <w:rFonts w:hint="eastAsia"/>
        </w:rPr>
        <w:br/>
      </w:r>
      <w:r>
        <w:rPr>
          <w:rFonts w:hint="eastAsia"/>
        </w:rPr>
        <w:t>　　　　1.2.1 硬件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1.3 全球市场不同类型虚拟培训规模对比分析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全球市场不同类型虚拟培训规模对比（2017-2021年）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全球不同类型虚拟培训规模及市场份额（2017-2021年）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中国市场不同类型虚拟培训规模对比分析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中国市场不同类型虚拟培训规模对比（2017-2021年）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中国不同类型虚拟培训规模及市场份额（2017-2021年）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虚拟培训市场概述</w:t>
      </w:r>
      <w:r>
        <w:rPr>
          <w:rFonts w:hint="eastAsia"/>
        </w:rPr>
        <w:br/>
      </w:r>
      <w:r>
        <w:rPr>
          <w:rFonts w:hint="eastAsia"/>
        </w:rPr>
        <w:t>　　2.1 虚拟培训主要应用领域分析</w:t>
      </w:r>
      <w:r>
        <w:rPr>
          <w:rFonts w:hint="eastAsia"/>
        </w:rPr>
        <w:br/>
      </w:r>
      <w:r>
        <w:rPr>
          <w:rFonts w:hint="eastAsia"/>
        </w:rPr>
        <w:t>　　　　2.1.2 军事</w:t>
      </w:r>
      <w:r>
        <w:rPr>
          <w:rFonts w:hint="eastAsia"/>
        </w:rPr>
        <w:br/>
      </w:r>
      <w:r>
        <w:rPr>
          <w:rFonts w:hint="eastAsia"/>
        </w:rPr>
        <w:t>　　　　2.1.3 民航</w:t>
      </w:r>
      <w:r>
        <w:rPr>
          <w:rFonts w:hint="eastAsia"/>
        </w:rPr>
        <w:br/>
      </w:r>
      <w:r>
        <w:rPr>
          <w:rFonts w:hint="eastAsia"/>
        </w:rPr>
        <w:t>　　　　2.1.4 医疗</w:t>
      </w:r>
      <w:r>
        <w:rPr>
          <w:rFonts w:hint="eastAsia"/>
        </w:rPr>
        <w:br/>
      </w:r>
      <w:r>
        <w:rPr>
          <w:rFonts w:hint="eastAsia"/>
        </w:rPr>
        <w:t>　　　　2.1.5 娱乐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全球虚拟培训主要应用领域对比分析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全球虚拟培训主要应用领域规模（万元）及增长率（2017-2021年）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全球虚拟培训主要应用规模（万元）及增长率（2017-2021年）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中国虚拟培训主要应用领域对比分析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中国虚拟培训主要应用领域规模（万元）及增长率（2017-2021年）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中国虚拟培训主要应用规模（万元）及增长率（2017-2021年）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全球主要地区虚拟培训发展历程及现状分析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全球主要地区虚拟培训现状与未来趋势分析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全球虚拟培训主要地区对比分析（2017-2021年）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全球主要地区虚拟培训规模及对比（2017-2021年）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全球虚拟培训主要地区规模及市场份额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全球虚拟培训规模（万元）及毛利率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北美虚拟培训规模（万元）及毛利率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亚太虚拟培训规模（万元）及毛利率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欧洲虚拟培训规模（万元）及毛利率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南美虚拟培训规模（万元）及毛利率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其他地区虚拟培训规模（万元）及毛利率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中国虚拟培训规模（万元）及毛利率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全球虚拟培训主要企业竞争分析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全球主要企业虚拟培训规模及市场份额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全球虚拟培训主要企业竞争态势及未来趋势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全球虚拟培训市场集中度</w:t>
      </w:r>
      <w:r>
        <w:rPr>
          <w:rFonts w:hint="eastAsia"/>
        </w:rPr>
        <w:br/>
      </w:r>
      <w:r>
        <w:rPr>
          <w:rFonts w:hint="eastAsia"/>
        </w:rPr>
        <w:t>　　　　4.3.2 全球虚拟培训Top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中国虚拟培训主要企业竞争分析</w:t>
      </w:r>
      <w:r>
        <w:rPr>
          <w:rFonts w:hint="eastAsia"/>
        </w:rPr>
        <w:br/>
      </w:r>
      <w:r>
        <w:rPr>
          <w:rFonts w:hint="eastAsia"/>
        </w:rPr>
        <w:t>　　5.1 中国虚拟培训规模及市场份额（2017-2021年）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中国虚拟培训Top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虚拟培训主要企业现状分析</w:t>
      </w:r>
      <w:r>
        <w:rPr>
          <w:rFonts w:hint="eastAsia"/>
        </w:rPr>
        <w:br/>
      </w:r>
      <w:r>
        <w:rPr>
          <w:rFonts w:hint="eastAsia"/>
        </w:rPr>
        <w:t>　　5.1 BAE Systems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虚拟培训产品类型及应用领域介绍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BAE Systems虚拟培训规模（万元）及毛利率（2017-2021年）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BAE Systems主要业务介绍</w:t>
      </w:r>
      <w:r>
        <w:rPr>
          <w:rFonts w:hint="eastAsia"/>
        </w:rPr>
        <w:br/>
      </w:r>
      <w:r>
        <w:rPr>
          <w:rFonts w:hint="eastAsia"/>
        </w:rPr>
        <w:t>　　5.2 L-3 Link Simulation &amp; Training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虚拟培训产品类型及应用领域介绍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L-3 Link Simulation &amp; Training虚拟培训规模（万元）及毛利率（2013-2018）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5.2.4 L-3 Link Simulation &amp; Training主要业务介绍</w:t>
      </w:r>
      <w:r>
        <w:rPr>
          <w:rFonts w:hint="eastAsia"/>
        </w:rPr>
        <w:br/>
      </w:r>
      <w:r>
        <w:rPr>
          <w:rFonts w:hint="eastAsia"/>
        </w:rPr>
        <w:t>　　5.3 CAE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虚拟培训产品类型及应用领域介绍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CAE虚拟培训规模（万元）及毛利率（2017-2021年）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CAE主要业务介绍</w:t>
      </w:r>
      <w:r>
        <w:rPr>
          <w:rFonts w:hint="eastAsia"/>
        </w:rPr>
        <w:br/>
      </w:r>
      <w:r>
        <w:rPr>
          <w:rFonts w:hint="eastAsia"/>
        </w:rPr>
        <w:t>　　5.4 Thales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虚拟培训产品类型及应用领域介绍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Thales虚拟培训规模（万元）及毛利率（2017-2021年）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Thales主要业务介绍</w:t>
      </w:r>
      <w:r>
        <w:rPr>
          <w:rFonts w:hint="eastAsia"/>
        </w:rPr>
        <w:br/>
      </w:r>
      <w:r>
        <w:rPr>
          <w:rFonts w:hint="eastAsia"/>
        </w:rPr>
        <w:t>　　5.5 Boeing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虚拟培训产品类型及应用领域介绍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Boeing虚拟培训规模（万元）及毛利率（2017-2021年）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Boeing主要业务介绍</w:t>
      </w:r>
      <w:r>
        <w:rPr>
          <w:rFonts w:hint="eastAsia"/>
        </w:rPr>
        <w:br/>
      </w:r>
      <w:r>
        <w:rPr>
          <w:rFonts w:hint="eastAsia"/>
        </w:rPr>
        <w:t>　　5.6 Airbus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虚拟培训产品类型及应用领域介绍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Airbus虚拟培训规模（万元）及毛利率（2017-2021年）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Airbus主要业务介绍</w:t>
      </w:r>
      <w:r>
        <w:rPr>
          <w:rFonts w:hint="eastAsia"/>
        </w:rPr>
        <w:br/>
      </w:r>
      <w:r>
        <w:rPr>
          <w:rFonts w:hint="eastAsia"/>
        </w:rPr>
        <w:t>　　5.7 FlightSafety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虚拟培训产品类型及应用领域介绍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FlightSafety虚拟培训规模（万元）及毛利率（2017-2021年）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FlightSafety主要业务介绍</w:t>
      </w:r>
      <w:r>
        <w:rPr>
          <w:rFonts w:hint="eastAsia"/>
        </w:rPr>
        <w:br/>
      </w:r>
      <w:r>
        <w:rPr>
          <w:rFonts w:hint="eastAsia"/>
        </w:rPr>
        <w:t>　　5.8 Lockheed Martin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虚拟培训产品类型及应用领域介绍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Lockheed Martin虚拟培训规模（万元）及毛利率（2017-2021年）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Lockheed Martin主要业务介绍</w:t>
      </w:r>
      <w:r>
        <w:rPr>
          <w:rFonts w:hint="eastAsia"/>
        </w:rPr>
        <w:br/>
      </w:r>
      <w:r>
        <w:rPr>
          <w:rFonts w:hint="eastAsia"/>
        </w:rPr>
        <w:t>　　5.9 Raytheon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虚拟培训产品类型及应用领域介绍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Raytheon虚拟培训规模（万元）及毛利率（2017-2021年）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Raytheon主要业务介绍</w:t>
      </w:r>
      <w:r>
        <w:rPr>
          <w:rFonts w:hint="eastAsia"/>
        </w:rPr>
        <w:br/>
      </w:r>
      <w:r>
        <w:rPr>
          <w:rFonts w:hint="eastAsia"/>
        </w:rPr>
        <w:t>　　5.10 Cubic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虚拟培训产品类型及应用领域介绍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Cubic虚拟培训规模（万元）及毛利率（2017-2021年）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Cubic主要业务介绍</w:t>
      </w:r>
      <w:r>
        <w:rPr>
          <w:rFonts w:hint="eastAsia"/>
        </w:rPr>
        <w:br/>
      </w:r>
      <w:r>
        <w:rPr>
          <w:rFonts w:hint="eastAsia"/>
        </w:rPr>
        <w:t>　　5.11 Rheinmetall Defence</w:t>
      </w:r>
      <w:r>
        <w:rPr>
          <w:rFonts w:hint="eastAsia"/>
        </w:rPr>
        <w:br/>
      </w:r>
      <w:r>
        <w:rPr>
          <w:rFonts w:hint="eastAsia"/>
        </w:rPr>
        <w:t>　　5.12 Rockwell Collins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虚拟培训行业动态分析</w:t>
      </w:r>
      <w:r>
        <w:rPr>
          <w:rFonts w:hint="eastAsia"/>
        </w:rPr>
        <w:br/>
      </w:r>
      <w:r>
        <w:rPr>
          <w:rFonts w:hint="eastAsia"/>
        </w:rPr>
        <w:t>　　7.1 虚拟培训发展历史、现状及趋势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虚拟培训发展机遇、挑战及潜在风险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虚拟培训当前及未来发展机遇</w:t>
      </w:r>
      <w:r>
        <w:rPr>
          <w:rFonts w:hint="eastAsia"/>
        </w:rPr>
        <w:br/>
      </w:r>
      <w:r>
        <w:rPr>
          <w:rFonts w:hint="eastAsia"/>
        </w:rPr>
        <w:t>　　　　7.2.2 虚拟培训发展面临的主要挑战</w:t>
      </w:r>
      <w:r>
        <w:rPr>
          <w:rFonts w:hint="eastAsia"/>
        </w:rPr>
        <w:br/>
      </w:r>
      <w:r>
        <w:rPr>
          <w:rFonts w:hint="eastAsia"/>
        </w:rPr>
        <w:t>　　　　7.2.3 虚拟培训目前存在的风险及潜在风险</w:t>
      </w:r>
      <w:r>
        <w:rPr>
          <w:rFonts w:hint="eastAsia"/>
        </w:rPr>
        <w:br/>
      </w:r>
      <w:r>
        <w:rPr>
          <w:rFonts w:hint="eastAsia"/>
        </w:rPr>
        <w:t>　　7.3 虚拟培训市场有利因素、不利因素分析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虚拟培训发展的推动因素、有利条件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虚拟培训发展的阻力、不利因素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全球虚拟培训市场发展预测</w:t>
      </w:r>
      <w:r>
        <w:rPr>
          <w:rFonts w:hint="eastAsia"/>
        </w:rPr>
        <w:br/>
      </w:r>
      <w:r>
        <w:rPr>
          <w:rFonts w:hint="eastAsia"/>
        </w:rPr>
        <w:t>　　8.1 全球虚拟培训规模（万元）预测（2017-2021年）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中国虚拟培训发展预测</w:t>
      </w:r>
      <w:r>
        <w:rPr>
          <w:rFonts w:hint="eastAsia"/>
        </w:rPr>
        <w:br/>
      </w:r>
      <w:r>
        <w:rPr>
          <w:rFonts w:hint="eastAsia"/>
        </w:rPr>
        <w:t>　　8.3 全球主要地区虚拟培训市场预测</w:t>
      </w:r>
      <w:r>
        <w:rPr>
          <w:rFonts w:hint="eastAsia"/>
        </w:rPr>
        <w:br/>
      </w:r>
      <w:r>
        <w:rPr>
          <w:rFonts w:hint="eastAsia"/>
        </w:rPr>
        <w:t>　　　　8.3.1 北美虚拟培训发展趋势及未来潜力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欧洲虚拟培训发展趋势及未来潜力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亚太虚拟培训发展趋势及未来潜力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南美虚拟培训发展趋势及未来潜力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不同类型虚拟培训发展预测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全球不同类型虚拟培训规模（万元）分析预测（2017-2021年）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中国不同类型虚拟培训规模（万元）分析预测</w:t>
      </w:r>
      <w:r>
        <w:rPr>
          <w:rFonts w:hint="eastAsia"/>
        </w:rPr>
        <w:br/>
      </w:r>
      <w:r>
        <w:rPr>
          <w:rFonts w:hint="eastAsia"/>
        </w:rPr>
        <w:t>　　8.5 虚拟培训主要应用领域分析预测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全球虚拟培训主要应用领域规模预测（2017-2021年）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中国虚拟培训主要应用领域规模预测（2017-2021年）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(中⋅智⋅林)研究方法与数据来源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图：2017-2021年全球虚拟培训市场规模（万元）及未来趋势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图：2017-2021年中国虚拟培训市场规模（万元）及未来趋势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表：全球市场不同类型虚拟培训规模（万元）及增长率对比（2017-2021年）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表：2017-2021年全球不同类型虚拟培训规模列表</w:t>
      </w:r>
      <w:r>
        <w:rPr>
          <w:rFonts w:hint="eastAsia"/>
        </w:rPr>
        <w:br/>
      </w:r>
      <w:r>
        <w:rPr>
          <w:rFonts w:hint="eastAsia"/>
        </w:rPr>
        <w:t>　　表：2017-2021年全球不同类型虚拟培训规模市场份额列表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图：2021年全球不同类型虚拟培训市场份额</w:t>
      </w:r>
      <w:r>
        <w:rPr>
          <w:rFonts w:hint="eastAsia"/>
        </w:rPr>
        <w:br/>
      </w:r>
      <w:r>
        <w:rPr>
          <w:rFonts w:hint="eastAsia"/>
        </w:rPr>
        <w:t>　　表：中国不同类型虚拟培训规模（万元）及增长率对比（2017-2021年）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表：2017-2021年中国不同类型虚拟培训规模列表</w:t>
      </w:r>
      <w:r>
        <w:rPr>
          <w:rFonts w:hint="eastAsia"/>
        </w:rPr>
        <w:br/>
      </w:r>
      <w:r>
        <w:rPr>
          <w:rFonts w:hint="eastAsia"/>
        </w:rPr>
        <w:t>　　表：2017-2021年中国不同类型虚拟培训规模市场份额列表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图：中国不同类型虚拟培训规模市场份额列表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图：2021年中国不同类型虚拟培训规模市场份额</w:t>
      </w:r>
      <w:r>
        <w:rPr>
          <w:rFonts w:hint="eastAsia"/>
        </w:rPr>
        <w:br/>
      </w:r>
      <w:r>
        <w:rPr>
          <w:rFonts w:hint="eastAsia"/>
        </w:rPr>
        <w:t>　　图：虚拟培训应用</w:t>
      </w:r>
      <w:r>
        <w:rPr>
          <w:rFonts w:hint="eastAsia"/>
        </w:rPr>
        <w:br/>
      </w:r>
      <w:r>
        <w:rPr>
          <w:rFonts w:hint="eastAsia"/>
        </w:rPr>
        <w:t>　　表：全球虚拟培训主要应用领域规模对比（2017-2021年）</w:t>
      </w:r>
      <w:r>
        <w:rPr>
          <w:rFonts w:hint="eastAsia"/>
        </w:rPr>
        <w:br/>
      </w:r>
      <w:r>
        <w:rPr>
          <w:rFonts w:hint="eastAsia"/>
        </w:rPr>
        <w:t>　　表：全球虚拟培训主要应用规模（2017-2021年）</w:t>
      </w:r>
      <w:r>
        <w:rPr>
          <w:rFonts w:hint="eastAsia"/>
        </w:rPr>
        <w:br/>
      </w:r>
      <w:r>
        <w:rPr>
          <w:rFonts w:hint="eastAsia"/>
        </w:rPr>
        <w:t>　　表：全球虚拟培训主要应用规模份额（2017-2021年）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图：全球虚拟培训主要应用规模份额（2017-2021年）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图：2021年全球虚拟培训主要应用规模份额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表：2017-2021年中国虚拟培训主要应用领域规模对比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表：中国虚拟培训主要应用领域规模（2017-2021年）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表：中国虚拟培训主要应用领域规模份额（2017-2021年）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图：中国虚拟培训主要应用领域规模份额（2017-2021年）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图：2021年中国虚拟培训主要应用领域规模份额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表：全球主要地区虚拟培训规模（万元）及增长率对比（2017-2021年）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图：2017-2021年北美虚拟培训规模（万元）及增长率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图：2017-2021年亚太虚拟培训规模（万元）及增长率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图：欧洲虚拟培训规模（万元）及增长率（2017-2021年）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图：南美虚拟培训规模（万元）及增长率（2017-2021年）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图：其他地区虚拟培训规模（万元）及增长率（2017-2021年）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图：中国虚拟培训规模（万元）及增长率（2017-2021年）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表：2017-2021年全球主要地区虚拟培训规模（万元）列表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图：2017-2021年全球主要地区虚拟培训规模市场份额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图：2021年全球主要地区虚拟培训规模市场份额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表：2017-2021年全球虚拟培训规模（万元）及毛利率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表：2017-2021年北美虚拟培训规模（万元）及毛利率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表：2017-2021年欧洲虚拟培训规模（万元）及毛利率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表：2017-2021年亚太虚拟培训规模（万元）及毛利率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表：2017-2021年南美虚拟培训规模（万元）及毛利率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表：2017-2021年其他地区虚拟培训规模（万元）及毛利率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表：2017-2021年中国虚拟培训规模（万元）及毛利率（2017-2021年）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表：2017-2021年全球主要企业虚拟培训规模（万元）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表：2017-2021年全球主要企业虚拟培训规模份额对比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图：2021年全球主要企业虚拟培训规模份额对比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表：全球虚拟培训主要企业产品类型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图：2021年全球虚拟培训Top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图：2021年全球虚拟培训Top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表：2017-2021年中国主要企业虚拟培训规模（万元）列表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表：2017-2021年中国主要企业虚拟培训规模份额对比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图：2021年中国主要企业虚拟培训规模份额对比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图：2021年中国虚拟培训Top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图：2021年中国虚拟培训Top 5企业市场份额</w:t>
      </w:r>
      <w:r>
        <w:rPr>
          <w:rFonts w:hint="eastAsia"/>
        </w:rPr>
        <w:br/>
      </w:r>
      <w:r>
        <w:rPr>
          <w:rFonts w:hint="eastAsia"/>
        </w:rPr>
        <w:t>　　表：BAE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表：BAE Systems虚拟培训规模（万元）及毛利率</w:t>
      </w:r>
      <w:r>
        <w:rPr>
          <w:rFonts w:hint="eastAsia"/>
        </w:rPr>
        <w:br/>
      </w:r>
      <w:r>
        <w:rPr>
          <w:rFonts w:hint="eastAsia"/>
        </w:rPr>
        <w:t>　　表：BAE Systems虚拟培训规模增长率</w:t>
      </w:r>
      <w:r>
        <w:rPr>
          <w:rFonts w:hint="eastAsia"/>
        </w:rPr>
        <w:br/>
      </w:r>
      <w:r>
        <w:rPr>
          <w:rFonts w:hint="eastAsia"/>
        </w:rPr>
        <w:t>　　表：BAE Systems虚拟培训规模全球市场份额</w:t>
      </w:r>
      <w:r>
        <w:rPr>
          <w:rFonts w:hint="eastAsia"/>
        </w:rPr>
        <w:br/>
      </w:r>
      <w:r>
        <w:rPr>
          <w:rFonts w:hint="eastAsia"/>
        </w:rPr>
        <w:t>　　表：L-3 Link Simulation &amp; Training基本信息、主要业务介绍、市场地位以及主要的竞争对手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表：L-3 Link Simulation &amp; Training虚拟培训规模（万元）及毛利率</w:t>
      </w:r>
      <w:r>
        <w:rPr>
          <w:rFonts w:hint="eastAsia"/>
        </w:rPr>
        <w:br/>
      </w:r>
      <w:r>
        <w:rPr>
          <w:rFonts w:hint="eastAsia"/>
        </w:rPr>
        <w:t>　　表：L-3 Link Simulation &amp; Training虚拟培训规模增长率</w:t>
      </w:r>
      <w:r>
        <w:rPr>
          <w:rFonts w:hint="eastAsia"/>
        </w:rPr>
        <w:br/>
      </w:r>
      <w:r>
        <w:rPr>
          <w:rFonts w:hint="eastAsia"/>
        </w:rPr>
        <w:t>　　表：L-3 Link Simulation &amp; Training虚拟培训规模全球市场份额</w:t>
      </w:r>
      <w:r>
        <w:rPr>
          <w:rFonts w:hint="eastAsia"/>
        </w:rPr>
        <w:br/>
      </w:r>
      <w:r>
        <w:rPr>
          <w:rFonts w:hint="eastAsia"/>
        </w:rPr>
        <w:t>　　表：CAE基本信息、主要业务介绍、市场地位以及主要的竞争对手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表：CAE虚拟培训规模（万元）及毛利率</w:t>
      </w:r>
      <w:r>
        <w:rPr>
          <w:rFonts w:hint="eastAsia"/>
        </w:rPr>
        <w:br/>
      </w:r>
      <w:r>
        <w:rPr>
          <w:rFonts w:hint="eastAsia"/>
        </w:rPr>
        <w:t>　　表：CAE虚拟培训规模增长率</w:t>
      </w:r>
      <w:r>
        <w:rPr>
          <w:rFonts w:hint="eastAsia"/>
        </w:rPr>
        <w:br/>
      </w:r>
      <w:r>
        <w:rPr>
          <w:rFonts w:hint="eastAsia"/>
        </w:rPr>
        <w:t>　　表：CAE虚拟培训规模全球市场份额</w:t>
      </w:r>
      <w:r>
        <w:rPr>
          <w:rFonts w:hint="eastAsia"/>
        </w:rPr>
        <w:br/>
      </w:r>
      <w:r>
        <w:rPr>
          <w:rFonts w:hint="eastAsia"/>
        </w:rPr>
        <w:t>　　表：Thales基本信息、主要业务介绍、市场地位以及主要的竞争对手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表：Thales虚拟培训规模（万元）及毛利率</w:t>
      </w:r>
      <w:r>
        <w:rPr>
          <w:rFonts w:hint="eastAsia"/>
        </w:rPr>
        <w:br/>
      </w:r>
      <w:r>
        <w:rPr>
          <w:rFonts w:hint="eastAsia"/>
        </w:rPr>
        <w:t>　　表：Thales虚拟培训规模增长率</w:t>
      </w:r>
      <w:r>
        <w:rPr>
          <w:rFonts w:hint="eastAsia"/>
        </w:rPr>
        <w:br/>
      </w:r>
      <w:r>
        <w:rPr>
          <w:rFonts w:hint="eastAsia"/>
        </w:rPr>
        <w:t>　　表：Thales虚拟培训规模全球市场份额</w:t>
      </w:r>
      <w:r>
        <w:rPr>
          <w:rFonts w:hint="eastAsia"/>
        </w:rPr>
        <w:br/>
      </w:r>
      <w:r>
        <w:rPr>
          <w:rFonts w:hint="eastAsia"/>
        </w:rPr>
        <w:t>　　表：Boeing基本信息、主要业务介绍、市场地位以及主要的竞争对手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表：Boeing虚拟培训规模（万元）及毛利率</w:t>
      </w:r>
      <w:r>
        <w:rPr>
          <w:rFonts w:hint="eastAsia"/>
        </w:rPr>
        <w:br/>
      </w:r>
      <w:r>
        <w:rPr>
          <w:rFonts w:hint="eastAsia"/>
        </w:rPr>
        <w:t>　　表：Boeing虚拟培训规模增长率</w:t>
      </w:r>
      <w:r>
        <w:rPr>
          <w:rFonts w:hint="eastAsia"/>
        </w:rPr>
        <w:br/>
      </w:r>
      <w:r>
        <w:rPr>
          <w:rFonts w:hint="eastAsia"/>
        </w:rPr>
        <w:t>　　表：Boeing虚拟培训规模全球市场份额</w:t>
      </w:r>
      <w:r>
        <w:rPr>
          <w:rFonts w:hint="eastAsia"/>
        </w:rPr>
        <w:br/>
      </w:r>
      <w:r>
        <w:rPr>
          <w:rFonts w:hint="eastAsia"/>
        </w:rPr>
        <w:t>　　表：Airbus基本信息、主要业务介绍、市场地位以及主要的竞争对手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表：Airbus虚拟培训规模（万元）及毛利率</w:t>
      </w:r>
      <w:r>
        <w:rPr>
          <w:rFonts w:hint="eastAsia"/>
        </w:rPr>
        <w:br/>
      </w:r>
      <w:r>
        <w:rPr>
          <w:rFonts w:hint="eastAsia"/>
        </w:rPr>
        <w:t>　　表：Airbus虚拟培训规模增长率</w:t>
      </w:r>
      <w:r>
        <w:rPr>
          <w:rFonts w:hint="eastAsia"/>
        </w:rPr>
        <w:br/>
      </w:r>
      <w:r>
        <w:rPr>
          <w:rFonts w:hint="eastAsia"/>
        </w:rPr>
        <w:t>　　表：Airbus虚拟培训规模全球市场份额</w:t>
      </w:r>
      <w:r>
        <w:rPr>
          <w:rFonts w:hint="eastAsia"/>
        </w:rPr>
        <w:br/>
      </w:r>
      <w:r>
        <w:rPr>
          <w:rFonts w:hint="eastAsia"/>
        </w:rPr>
        <w:t>　　表：FlightSafety基本信息、主要业务介绍、市场地位以及主要的竞争对手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表：FlightSafety虚拟培训规模（万元）及毛利率</w:t>
      </w:r>
      <w:r>
        <w:rPr>
          <w:rFonts w:hint="eastAsia"/>
        </w:rPr>
        <w:br/>
      </w:r>
      <w:r>
        <w:rPr>
          <w:rFonts w:hint="eastAsia"/>
        </w:rPr>
        <w:t>　　表：FlightSafety虚拟培训规模增长率</w:t>
      </w:r>
      <w:r>
        <w:rPr>
          <w:rFonts w:hint="eastAsia"/>
        </w:rPr>
        <w:br/>
      </w:r>
      <w:r>
        <w:rPr>
          <w:rFonts w:hint="eastAsia"/>
        </w:rPr>
        <w:t>　　表：FlightSafety虚拟培训规模全球市场份额</w:t>
      </w:r>
      <w:r>
        <w:rPr>
          <w:rFonts w:hint="eastAsia"/>
        </w:rPr>
        <w:br/>
      </w:r>
      <w:r>
        <w:rPr>
          <w:rFonts w:hint="eastAsia"/>
        </w:rPr>
        <w:t>　　表：Lockheed Martin基本信息、主要业务介绍、市场地位以及主要的竞争对手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表：Lockheed Martin虚拟培训规模（万元）及毛利率</w:t>
      </w:r>
      <w:r>
        <w:rPr>
          <w:rFonts w:hint="eastAsia"/>
        </w:rPr>
        <w:br/>
      </w:r>
      <w:r>
        <w:rPr>
          <w:rFonts w:hint="eastAsia"/>
        </w:rPr>
        <w:t>　　表：Lockheed Martin虚拟培训规模增长率</w:t>
      </w:r>
      <w:r>
        <w:rPr>
          <w:rFonts w:hint="eastAsia"/>
        </w:rPr>
        <w:br/>
      </w:r>
      <w:r>
        <w:rPr>
          <w:rFonts w:hint="eastAsia"/>
        </w:rPr>
        <w:t>　　表：Lockheed Martin虚拟培训规模全球市场份额</w:t>
      </w:r>
      <w:r>
        <w:rPr>
          <w:rFonts w:hint="eastAsia"/>
        </w:rPr>
        <w:br/>
      </w:r>
      <w:r>
        <w:rPr>
          <w:rFonts w:hint="eastAsia"/>
        </w:rPr>
        <w:t>　　表：Raytheon基本信息、主要业务介绍、市场地位以及主要的竞争对手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表：Raytheon虚拟培训规模（万元）及毛利率</w:t>
      </w:r>
      <w:r>
        <w:rPr>
          <w:rFonts w:hint="eastAsia"/>
        </w:rPr>
        <w:br/>
      </w:r>
      <w:r>
        <w:rPr>
          <w:rFonts w:hint="eastAsia"/>
        </w:rPr>
        <w:t>　　表：Raytheon虚拟培训规模增长率</w:t>
      </w:r>
      <w:r>
        <w:rPr>
          <w:rFonts w:hint="eastAsia"/>
        </w:rPr>
        <w:br/>
      </w:r>
      <w:r>
        <w:rPr>
          <w:rFonts w:hint="eastAsia"/>
        </w:rPr>
        <w:t>　　表：Raytheon虚拟培训规模全球市场份额</w:t>
      </w:r>
      <w:r>
        <w:rPr>
          <w:rFonts w:hint="eastAsia"/>
        </w:rPr>
        <w:br/>
      </w:r>
      <w:r>
        <w:rPr>
          <w:rFonts w:hint="eastAsia"/>
        </w:rPr>
        <w:t>　　表：Cubic基本信息、主要业务介绍、市场地位以及主要的竞争对手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表：Cubic虚拟培训规模（万元）及毛利率</w:t>
      </w:r>
      <w:r>
        <w:rPr>
          <w:rFonts w:hint="eastAsia"/>
        </w:rPr>
        <w:br/>
      </w:r>
      <w:r>
        <w:rPr>
          <w:rFonts w:hint="eastAsia"/>
        </w:rPr>
        <w:t>　　表：Cubic虚拟培训规模增长率</w:t>
      </w:r>
      <w:r>
        <w:rPr>
          <w:rFonts w:hint="eastAsia"/>
        </w:rPr>
        <w:br/>
      </w:r>
      <w:r>
        <w:rPr>
          <w:rFonts w:hint="eastAsia"/>
        </w:rPr>
        <w:t>　　表：Cubic虚拟培训规模全球市场份额</w:t>
      </w:r>
      <w:r>
        <w:rPr>
          <w:rFonts w:hint="eastAsia"/>
        </w:rPr>
        <w:br/>
      </w:r>
      <w:r>
        <w:rPr>
          <w:rFonts w:hint="eastAsia"/>
        </w:rPr>
        <w:t>　　表：Rheinmetall Defence基本信息、主要业务介绍、市场地位以及主要的竞争对手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表：Rockwell Collins基本信息、主要业务介绍、市场地位以及主要的竞争对手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图：2017-2021年全球虚拟培训规模（万元）及增长率预测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图：2017-2021年中国虚拟培训规模（万元）及增长率预测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表：2017-2021年全球主要地区虚拟培训规模预测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图：2017-2021年全球主要地区虚拟培训规模市场份额预测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图：2017-2021年北美虚拟培训规模（万元）及增长率预测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图：2017-2021年欧洲虚拟培训规模（万元）及增长率预测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图：2017-2021年亚太虚拟培训规模（万元）及增长率预测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图：2017-2021年南美虚拟培训规模（万元）及增长率预测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表：2017-2021年全球不同类型虚拟培训规模分析预测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图：2017-2021年全球虚拟培训规模市场份额预测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表：2017-2021年全球不同类型虚拟培训规模（万元）分析预测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图：2017-2021年全球不同类型虚拟培训规模（万元）及市场份额预测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表：2017-2021年中国不同类型虚拟培训规模分析预测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图：中国不同类型虚拟培训规模市场份额预测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表：2017-2021年中国不同类型虚拟培训规模（万元）分析预测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图：2017-2021年中国不同类型虚拟培训规模（万元）及市场份额预测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表：2017-2021年全球虚拟培训主要应用领域规模预测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图：2017-2021年全球虚拟培训主要应用领域规模份额预测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表：2017-2021年中国虚拟培训主要应用领域规模预测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b9e9990b5420f" w:history="1">
        <w:r>
          <w:rPr>
            <w:rStyle w:val="Hyperlink"/>
          </w:rPr>
          <w:t>2022-2028年全球与中国虚拟培训市场现状全面调研与发展趋势报告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0b9e9990b5420f" w:history="1">
        <w:r>
          <w:rPr>
            <w:rStyle w:val="Hyperlink"/>
          </w:rPr>
          <w:t>https://www.20087.com/6/06/XuNiPeiXunFaZhanQuShi.html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cc8bc98e546f8" w:history="1">
      <w:r>
        <w:rPr>
          <w:rStyle w:val="Hyperlink"/>
        </w:rPr>
        <w:t>2022-2028年全球与中国虚拟培训市场现状全面调研与发展趋势报告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XuNiPeiXunFaZhanQuShi.html" TargetMode="External" Id="R9d0b9e9990b5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XuNiPeiXunFaZhanQuShi.html" TargetMode="External" Id="R4e1cc8bc98e5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2021-10-16T01:13:00Z</dcterms:created>
  <dcterms:modified xsi:type="dcterms:W3CDTF">2021-10-16T02:13:00Z</dcterms:modified>
  <dc:subject>2022-2028年全球与中国虚拟培训市场现状全面调研与发展趋势报告</dc:subject>
  <dc:title>2022-2028年全球与中国虚拟培训市场现状全面调研与发展趋势报告</dc:title>
  <cp:keywords>2022-2028年全球与中国虚拟培训市场现状全面调研与发展趋势报告</cp:keywords>
  <dc:description>2022-2028年全球与中国虚拟培训市场现状全面调研与发展趋势报告</dc:description>
</cp:coreProperties>
</file>