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e6bbb645d41e5" w:history="1">
              <w:r>
                <w:rPr>
                  <w:rStyle w:val="Hyperlink"/>
                </w:rPr>
                <w:t>2025-2031年中国双面电池市场研究与前景趋势预测报告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e6bbb645d41e5" w:history="1">
              <w:r>
                <w:rPr>
                  <w:rStyle w:val="Hyperlink"/>
                </w:rPr>
                <w:t>2025-2031年中国双面电池市场研究与前景趋势预测报告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e6bbb645d41e5" w:history="1">
                <w:r>
                  <w:rPr>
                    <w:rStyle w:val="Hyperlink"/>
                  </w:rPr>
                  <w:t>https://www.20087.com/7/56/ShuangMianDianChiShiChangQianJingYuCe.html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电池是光伏技术的重要演进方向，通过背面接收地面反射光提升发电增益，广泛应用于地面电站与分布式屋顶系统。双面电池基于PERC或TOPCon技术路线，采用透明背板或双玻封装，背面发电贡献率可达10%-30%。技术挑战在于背面PID效应加剧、复杂地形下反射率评估困难，以及双玻组件边缘脱层风险。供应链受高透光率POE胶膜与超白玻璃产能制约，部分背面钝化膜沉积设备依赖进口。用户对实际增益存疑，但现有系统缺乏分面发电量独立计量功能，难以验证设计收益。政策层面，部分国家补贴政策未区分单双面组件，削弱经济性优势。</w:t>
      </w:r>
      <w:r>
        <w:rPr>
          <w:rFonts w:hint="eastAsia"/>
        </w:rPr>
        <w:br/>
      </w:r>
      <w:r>
        <w:rPr>
          <w:rFonts w:hint="eastAsia"/>
        </w:rPr>
        <w:t>　　未来，双面电池将向背面效率优化、智能支架协同与全生命周期追溯演进。新一代产品将开发背面选择性激光掺杂技术，提升长波响应能力，配合纳米绒面玻璃增强散射捕获。系统集成上，支架配备反射率传感器与倾角调节器，根据地面材质（草地/沙地/雪地）动态优化安装角度。数据管理引入双面独立计量模块，实时显示正背侧发电量占比，生成地形适配报告。环保方向推动无铅焊带与可回收边框应用，建立组件碳足迹数字护照。行业整合加速，具备电池-系统-运维全栈能力的企业将主导大型电站市场，中小厂商或转向开发特种场景组件（如农光互补透光型、水面漂浮抗PID型）建立差异化优势，未来或与钙钛矿叠层技术结合突破效率瓶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e6bbb645d41e5" w:history="1">
        <w:r>
          <w:rPr>
            <w:rStyle w:val="Hyperlink"/>
          </w:rPr>
          <w:t>2025-2031年中国双面电池市场研究与前景趋势预测报告</w:t>
        </w:r>
      </w:hyperlink>
      <w:r>
        <w:rPr>
          <w:rFonts w:hint="eastAsia"/>
        </w:rPr>
        <w:t>》系统研究了双面电池行业的市场运行态势，并对未来发展趋势进行了科学预测。报告包括行业基础知识、国内外环境分析、运行数据解读及产业链梳理，同时探讨了双面电池市场竞争格局与重点企业的表现。基于对双面电池行业的全面分析，报告展望了双面电池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双面电池行业概述</w:t>
      </w:r>
      <w:r>
        <w:rPr>
          <w:rFonts w:hint="eastAsia"/>
        </w:rPr>
        <w:br/>
      </w:r>
      <w:r>
        <w:rPr>
          <w:rFonts w:hint="eastAsia"/>
        </w:rPr>
        <w:t>　　第一节 双面电池定义与分类</w:t>
      </w:r>
      <w:r>
        <w:rPr>
          <w:rFonts w:hint="eastAsia"/>
        </w:rPr>
        <w:br/>
      </w:r>
      <w:r>
        <w:rPr>
          <w:rFonts w:hint="eastAsia"/>
        </w:rPr>
        <w:t>　　第二节 双面电池应用领域</w:t>
      </w:r>
      <w:r>
        <w:rPr>
          <w:rFonts w:hint="eastAsia"/>
        </w:rPr>
        <w:br/>
      </w:r>
      <w:r>
        <w:rPr>
          <w:rFonts w:hint="eastAsia"/>
        </w:rPr>
        <w:t>　　第三节 双面电池行业经济指标分析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双面电池产业链及经营模式分析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三、双面电池销售模式及销售渠道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全球双面电池市场发展综述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2019-2024年全球双面电池市场规模与趋势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主要国家与地区双面电池市场分析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2025-2031年全球双面电池行业发展趋势与前景预测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中国双面电池行业市场分析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2024-2025年双面电池产能与投资动态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一、国内双面电池产能及利用情况</w:t>
      </w:r>
      <w:r>
        <w:rPr>
          <w:rFonts w:hint="eastAsia"/>
        </w:rPr>
        <w:br/>
      </w:r>
      <w:r>
        <w:rPr>
          <w:rFonts w:hint="eastAsia"/>
        </w:rPr>
        <w:t>　　　　二、双面电池产能扩张与投资动态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2025-2031年双面电池行业产量统计与趋势预测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一、2019-2024年双面电池行业产量数据统计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1、2019-2024年双面电池产量及增长趋势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2、2019-2024年双面电池细分产品产量及份额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二、影响双面电池产量的关键因素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三、2025-2031年双面电池产量预测</w:t>
      </w:r>
      <w:r>
        <w:rPr>
          <w:rFonts w:hint="eastAsia"/>
        </w:rPr>
        <w:br/>
      </w:r>
      <w:r>
        <w:rPr>
          <w:rFonts w:hint="eastAsia"/>
        </w:rPr>
        <w:t>　　第三节 2025-2031年双面电池市场需求与销售分析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一、2024-2025年双面电池行业需求现状</w:t>
      </w:r>
      <w:r>
        <w:rPr>
          <w:rFonts w:hint="eastAsia"/>
        </w:rPr>
        <w:br/>
      </w:r>
      <w:r>
        <w:rPr>
          <w:rFonts w:hint="eastAsia"/>
        </w:rPr>
        <w:t>　　　　二、双面电池客户群体与需求特点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三、2019-2024年双面电池行业销售规模分析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四、2025-2031年双面电池市场增长潜力与规模预测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中国双面电池细分市场与下游应用领域分析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双面电池细分市场分析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一、2024-2025年双面电池主要细分产品市场现状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双面电池下游应用与客户群体分析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一、2024-2025年双面电池各应用领域市场现状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2024-2025年双面电池行业技术发展现状及趋势分析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双面电池行业技术发展现状分析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国内外双面电池行业技术差异与原因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双面电池行业技术发展方向、趋势预测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提升双面电池行业技术能力策略建议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双面电池价格机制与竞争策略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一、2019-2024年双面电池市场价格走势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双面电池定价策略与方法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2025-2031年双面电池价格竞争态势与趋势预测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中国双面电池行业重点区域市场研究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2024-2025年重点区域双面电池市场发展概况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2019-2024年中国双面电池行业进出口情况分析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双面电池行业进口情况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一、2019-2024年双面电池进口规模及增长情况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二、双面电池主要进口来源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双面电池行业出口情况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一、2019-2024年双面电池出口规模及增长情况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二、双面电池主要出口目的地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2019-2024年中国双面电池行业总体发展与财务状况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2019-2024年中国双面电池行业规模情况</w:t>
      </w:r>
      <w:r>
        <w:rPr>
          <w:rFonts w:hint="eastAsia"/>
        </w:rPr>
        <w:br/>
      </w:r>
      <w:r>
        <w:rPr>
          <w:rFonts w:hint="eastAsia"/>
        </w:rPr>
        <w:t>　　　　一、双面电池行业企业数量规模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二、双面电池行业从业人员规模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三、双面电池行业市场敏感性分析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2019-2024年中国双面电池行业财务能力分析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一、双面电池行业盈利能力</w:t>
      </w:r>
      <w:r>
        <w:rPr>
          <w:rFonts w:hint="eastAsia"/>
        </w:rPr>
        <w:br/>
      </w:r>
      <w:r>
        <w:rPr>
          <w:rFonts w:hint="eastAsia"/>
        </w:rPr>
        <w:t>　　　　二、双面电池行业偿债能力</w:t>
      </w:r>
      <w:r>
        <w:rPr>
          <w:rFonts w:hint="eastAsia"/>
        </w:rPr>
        <w:br/>
      </w:r>
      <w:r>
        <w:rPr>
          <w:rFonts w:hint="eastAsia"/>
        </w:rPr>
        <w:t>　　　　三、双面电池行业营运能力</w:t>
      </w:r>
      <w:r>
        <w:rPr>
          <w:rFonts w:hint="eastAsia"/>
        </w:rPr>
        <w:br/>
      </w:r>
      <w:r>
        <w:rPr>
          <w:rFonts w:hint="eastAsia"/>
        </w:rPr>
        <w:t>　　　　四、双面电池行业发展能力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双面电池行业重点企业调研分析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中国双面电池行业竞争格局分析</w:t>
      </w:r>
      <w:r>
        <w:rPr>
          <w:rFonts w:hint="eastAsia"/>
        </w:rPr>
        <w:br/>
      </w:r>
      <w:r>
        <w:rPr>
          <w:rFonts w:hint="eastAsia"/>
        </w:rPr>
        <w:t>　　第一节 双面电池行业竞争格局总览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2024-2025年双面电池行业竞争力分析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2019-2024年双面电池行业企业并购活动分析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2024-2025年双面电池行业会展与招投标活动分析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一、双面电池行业会展活动及其市场影响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2025年中国双面电池企业发展企业发展策略与建议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双面电池销售模式与渠道策略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双面电池品牌与市场推广策略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双面电池研发投入与技术创新能力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双面电池合作联盟与资源整合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中国双面电池行业风险与对策</w:t>
      </w:r>
      <w:r>
        <w:rPr>
          <w:rFonts w:hint="eastAsia"/>
        </w:rPr>
        <w:br/>
      </w:r>
      <w:r>
        <w:rPr>
          <w:rFonts w:hint="eastAsia"/>
        </w:rPr>
        <w:t>　　第一节 双面电池行业SWOT分析</w:t>
      </w:r>
      <w:r>
        <w:rPr>
          <w:rFonts w:hint="eastAsia"/>
        </w:rPr>
        <w:br/>
      </w:r>
      <w:r>
        <w:rPr>
          <w:rFonts w:hint="eastAsia"/>
        </w:rPr>
        <w:t>　　　　一、双面电池行业优势</w:t>
      </w:r>
      <w:r>
        <w:rPr>
          <w:rFonts w:hint="eastAsia"/>
        </w:rPr>
        <w:br/>
      </w:r>
      <w:r>
        <w:rPr>
          <w:rFonts w:hint="eastAsia"/>
        </w:rPr>
        <w:t>　　　　二、双面电池行业劣势</w:t>
      </w:r>
      <w:r>
        <w:rPr>
          <w:rFonts w:hint="eastAsia"/>
        </w:rPr>
        <w:br/>
      </w:r>
      <w:r>
        <w:rPr>
          <w:rFonts w:hint="eastAsia"/>
        </w:rPr>
        <w:t>　　　　三、双面电池市场机会</w:t>
      </w:r>
      <w:r>
        <w:rPr>
          <w:rFonts w:hint="eastAsia"/>
        </w:rPr>
        <w:br/>
      </w:r>
      <w:r>
        <w:rPr>
          <w:rFonts w:hint="eastAsia"/>
        </w:rPr>
        <w:t>　　　　四、双面电池市场威胁</w:t>
      </w:r>
      <w:r>
        <w:rPr>
          <w:rFonts w:hint="eastAsia"/>
        </w:rPr>
        <w:br/>
      </w:r>
      <w:r>
        <w:rPr>
          <w:rFonts w:hint="eastAsia"/>
        </w:rPr>
        <w:t>　　第二节 双面电池行业风险及对策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2025-2031年中国双面电池行业前景与发展趋势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2024-2025年双面电池行业发展环境分析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一、双面电池行业主管部门与监管体制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二、双面电池行业主要法律法规及政策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三、双面电池行业标准与质量监管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2025-2031年双面电池行业发展趋势与方向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2025-2031年双面电池行业发展潜力与机遇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双面电池行业研究结论与建议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中智^林－双面电池行业发展建议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2019-2024年中国双面电池市场规模及增长情况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2019-2024年中国双面电池行业产量及增长趋势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2025-2031年中国双面电池行业产量预测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2019-2024年中国双面电池行业市场需求及增长情况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2025-2031年中国双面电池行业市场需求预测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2019-2024年中国双面电池行业利润及增长情况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2019-2024年中国双面电池行业出口情况分析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2019-2024年中国双面电池行业产品市场价格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2025-2031年中国双面电池行业产品市场价格走势预测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双面电池重点企业经营情况分析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2025-2031年中国双面电池市场规模预测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2025-2031年中国双面电池行业利润预测</w:t>
      </w:r>
      <w:r>
        <w:rPr>
          <w:rFonts w:hint="eastAsia"/>
        </w:rPr>
        <w:br/>
      </w:r>
      <w:r>
        <w:rPr>
          <w:rFonts w:hint="eastAsia"/>
        </w:rPr>
        <w:t>　　图表 2025年双面电池行业壁垒</w:t>
      </w:r>
      <w:r>
        <w:rPr>
          <w:rFonts w:hint="eastAsia"/>
        </w:rPr>
        <w:br/>
      </w:r>
      <w:r>
        <w:rPr>
          <w:rFonts w:hint="eastAsia"/>
        </w:rPr>
        <w:t>　　图表 2025年双面电池市场前景分析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2025-2031年中国双面电池市场需求预测</w:t>
      </w:r>
      <w:r>
        <w:rPr>
          <w:rFonts w:hint="eastAsia"/>
        </w:rPr>
        <w:br/>
      </w:r>
      <w:r>
        <w:rPr>
          <w:rFonts w:hint="eastAsia"/>
        </w:rPr>
        <w:t>　　图表 2025年双面电池发展趋势预测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e6bbb645d41e5" w:history="1">
        <w:r>
          <w:rPr>
            <w:rStyle w:val="Hyperlink"/>
          </w:rPr>
          <w:t>2025-2031年中国双面电池市场研究与前景趋势预测报告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e6bbb645d41e5" w:history="1">
        <w:r>
          <w:rPr>
            <w:rStyle w:val="Hyperlink"/>
          </w:rPr>
          <w:t>https://www.20087.com/7/56/ShuangMianDianChiShiChangQianJingYuCe.html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dc784f0d24487" w:history="1">
      <w:r>
        <w:rPr>
          <w:rStyle w:val="Hyperlink"/>
        </w:rPr>
        <w:t>2025-2031年中国双面电池市场研究与前景趋势预测报告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ShuangMianDianChiShiChangQianJingYuCe.html" TargetMode="External" Id="R2cce6bbb645d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ShuangMianDianChiShiChangQianJingYuCe.html" TargetMode="External" Id="R0bfdc784f0d2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2025-09-08T03:47:10Z</dcterms:created>
  <dcterms:modified xsi:type="dcterms:W3CDTF">2025-09-08T04:47:10Z</dcterms:modified>
  <dc:subject>2025-2031年中国双面电池市场研究与前景趋势预测报告</dc:subject>
  <dc:title>2025-2031年中国双面电池市场研究与前景趋势预测报告</dc:title>
  <cp:keywords>2025-2031年中国双面电池市场研究与前景趋势预测报告</cp:keywords>
  <dc:description>2025-2031年中国双面电池市场研究与前景趋势预测报告</dc:description>
</cp:coreProperties>
</file>