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f9467d61a46af" w:history="1">
              <w:r>
                <w:rPr>
                  <w:rStyle w:val="Hyperlink"/>
                </w:rPr>
                <w:t>中国计算机行业现状调研与市场前景分析报告（2025年版）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f9467d61a46af" w:history="1">
              <w:r>
                <w:rPr>
                  <w:rStyle w:val="Hyperlink"/>
                </w:rPr>
                <w:t>中国计算机行业现状调研与市场前景分析报告（2025年版）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f9467d61a46af" w:history="1">
                <w:r>
                  <w:rPr>
                    <w:rStyle w:val="Hyperlink"/>
                  </w:rPr>
                  <w:t>https://www.20087.com/7/76/JiSuanJiShiChangDiaoYanBaoGao.html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是现代信息技术的核心设备，近年来随着硬件技术的飞速发展和软件应用的不断创新，其性能和功能得到了显著提升。目前，计算机不仅在计算能力上有所突破，通过采用多核处理器和高性能显卡，提高了处理速度和图形渲染能力，而且在便携性和能耗上有所优化，通过轻薄化设计和低功耗芯片，提高了移动设备的续航能力和便携性。此外，随着人工智能技术的应用，计算机在智能计算和数据分析方面的能力不断增强，为科学研究、商业决策和个人娱乐提供了强大的支持。</w:t>
      </w:r>
      <w:r>
        <w:rPr>
          <w:rFonts w:hint="eastAsia"/>
        </w:rPr>
        <w:br/>
      </w:r>
      <w:r>
        <w:rPr>
          <w:rFonts w:hint="eastAsia"/>
        </w:rPr>
        <w:t>　　未来，计算机的发展将更加注重智能化与融合化。一方面，随着人工智能技术的深入发展，未来的计算机将更加智能化，通过集成深度学习算法和自然语言处理技术，实现更加自然的人机交互方式，提高计算机在复杂任务处理中的自主性和智能化水平。另一方面，随着物联网技术的应用，未来的计算机将更加融合化，通过与智能家居、可穿戴设备等智能终端的无缝连接，形成一个互联互通的信息生态系统，提升用户体验。此外，随着量子计算技术的研究进展，未来的计算机有望实现计算能力的革命性突破，推动信息科技进入一个新的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f9467d61a46af" w:history="1">
        <w:r>
          <w:rPr>
            <w:rStyle w:val="Hyperlink"/>
          </w:rPr>
          <w:t>中国计算机行业现状调研与市场前景分析报告（2025年版）</w:t>
        </w:r>
      </w:hyperlink>
      <w:r>
        <w:rPr>
          <w:rFonts w:hint="eastAsia"/>
        </w:rPr>
        <w:t>》基于科学的市场调研与数据分析，全面解析了计算机行业的市场规模、市场需求及发展现状。报告深入探讨了计算机产业链结构、细分市场特点及技术发展方向，并结合宏观经济环境与消费者需求变化，对计算机行业前景与未来趋势进行了科学预测，揭示了潜在增长空间。通过对计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计算机产业概述</w:t>
      </w:r>
      <w:r>
        <w:rPr>
          <w:rFonts w:hint="eastAsia"/>
        </w:rPr>
        <w:br/>
      </w:r>
      <w:r>
        <w:rPr>
          <w:rFonts w:hint="eastAsia"/>
        </w:rPr>
        <w:t>　　第一节 计算机产业定义</w:t>
      </w:r>
      <w:r>
        <w:rPr>
          <w:rFonts w:hint="eastAsia"/>
        </w:rPr>
        <w:br/>
      </w:r>
      <w:r>
        <w:rPr>
          <w:rFonts w:hint="eastAsia"/>
        </w:rPr>
        <w:t>　　第二节 计算机产业发展历程</w:t>
      </w:r>
      <w:r>
        <w:rPr>
          <w:rFonts w:hint="eastAsia"/>
        </w:rPr>
        <w:br/>
      </w:r>
      <w:r>
        <w:rPr>
          <w:rFonts w:hint="eastAsia"/>
        </w:rPr>
        <w:t>　　第三节 计算机分类情况</w:t>
      </w:r>
      <w:r>
        <w:rPr>
          <w:rFonts w:hint="eastAsia"/>
        </w:rPr>
        <w:br/>
      </w:r>
      <w:r>
        <w:rPr>
          <w:rFonts w:hint="eastAsia"/>
        </w:rPr>
        <w:t>　　第四节 计算机产业链分析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一、计算机行业相关政策</w:t>
      </w:r>
      <w:r>
        <w:rPr>
          <w:rFonts w:hint="eastAsia"/>
        </w:rPr>
        <w:br/>
      </w:r>
      <w:r>
        <w:rPr>
          <w:rFonts w:hint="eastAsia"/>
        </w:rPr>
        <w:t>　　　　二、计算机行业相关标准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2019-2024年中国计算机行业总体规模</w:t>
      </w:r>
      <w:r>
        <w:rPr>
          <w:rFonts w:hint="eastAsia"/>
        </w:rPr>
        <w:br/>
      </w:r>
      <w:r>
        <w:rPr>
          <w:rFonts w:hint="eastAsia"/>
        </w:rPr>
        <w:t>　　第二节 中国计算机行业盈利情况分析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二、计算机行业产量特点分析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中国计算机行业需求概况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一、2019-2024年中国计算机行业需求情况分析</w:t>
      </w:r>
      <w:r>
        <w:rPr>
          <w:rFonts w:hint="eastAsia"/>
        </w:rPr>
        <w:br/>
      </w:r>
      <w:r>
        <w:rPr>
          <w:rFonts w:hint="eastAsia"/>
        </w:rPr>
        <w:t>　　　　二、计算机行业市场需求特点分析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三、2025-2031年中国计算机市场需求预测分析</w:t>
      </w:r>
      <w:r>
        <w:rPr>
          <w:rFonts w:hint="eastAsia"/>
        </w:rPr>
        <w:br/>
      </w:r>
      <w:r>
        <w:rPr>
          <w:rFonts w:hint="eastAsia"/>
        </w:rPr>
        <w:t>　　第五节 计算机产业供需平衡状况分析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2019-2024年中国计算机行业重点地区调研分析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计算机细分行业市场调研</w:t>
      </w:r>
      <w:r>
        <w:rPr>
          <w:rFonts w:hint="eastAsia"/>
        </w:rPr>
        <w:br/>
      </w:r>
      <w:r>
        <w:rPr>
          <w:rFonts w:hint="eastAsia"/>
        </w:rPr>
        <w:t>　　第一节 计算机细分行业（一）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计算机细分行业（二）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一、计算机行业集中度分析</w:t>
      </w:r>
      <w:r>
        <w:rPr>
          <w:rFonts w:hint="eastAsia"/>
        </w:rPr>
        <w:br/>
      </w:r>
      <w:r>
        <w:rPr>
          <w:rFonts w:hint="eastAsia"/>
        </w:rPr>
        <w:t>　　　　二、计算机市场竞争程度分析</w:t>
      </w:r>
      <w:r>
        <w:rPr>
          <w:rFonts w:hint="eastAsia"/>
        </w:rPr>
        <w:br/>
      </w:r>
      <w:r>
        <w:rPr>
          <w:rFonts w:hint="eastAsia"/>
        </w:rPr>
        <w:t>　　第二节 计算机行业竞争态势分析</w:t>
      </w:r>
      <w:r>
        <w:rPr>
          <w:rFonts w:hint="eastAsia"/>
        </w:rPr>
        <w:br/>
      </w:r>
      <w:r>
        <w:rPr>
          <w:rFonts w:hint="eastAsia"/>
        </w:rPr>
        <w:t>　　　　一、计算机产品价位竞争</w:t>
      </w:r>
      <w:r>
        <w:rPr>
          <w:rFonts w:hint="eastAsia"/>
        </w:rPr>
        <w:br/>
      </w:r>
      <w:r>
        <w:rPr>
          <w:rFonts w:hint="eastAsia"/>
        </w:rPr>
        <w:t>　　　　二、计算机产品质量竞争</w:t>
      </w:r>
      <w:r>
        <w:rPr>
          <w:rFonts w:hint="eastAsia"/>
        </w:rPr>
        <w:br/>
      </w:r>
      <w:r>
        <w:rPr>
          <w:rFonts w:hint="eastAsia"/>
        </w:rPr>
        <w:t>　　　　三、计算机产品技术竞争</w:t>
      </w:r>
      <w:r>
        <w:rPr>
          <w:rFonts w:hint="eastAsia"/>
        </w:rPr>
        <w:br/>
      </w:r>
      <w:r>
        <w:rPr>
          <w:rFonts w:hint="eastAsia"/>
        </w:rPr>
        <w:t>　　第三节 计算机行业竞争策略分析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一、计算机价格策略分析</w:t>
      </w:r>
      <w:r>
        <w:rPr>
          <w:rFonts w:hint="eastAsia"/>
        </w:rPr>
        <w:br/>
      </w:r>
      <w:r>
        <w:rPr>
          <w:rFonts w:hint="eastAsia"/>
        </w:rPr>
        <w:t>　　　　二、计算机渠道策略分析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四、济研：提高计算机企业竞争力的策略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2025-2031年中国计算机行业投资前景分析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二、2025-2031年中国计算机行业盈利模式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三、2025-2031年中国计算机行业盈利因素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二、2025-2031年中国计算机行业区域市场投资潜力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二、2025-2031年中国计算机行业技术风险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三、2025-2031年中国计算机行业政策风险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四、2025-2031年中国计算机行业进入退出风险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计算机市场产品策略</w:t>
      </w:r>
      <w:r>
        <w:rPr>
          <w:rFonts w:hint="eastAsia"/>
        </w:rPr>
        <w:br/>
      </w:r>
      <w:r>
        <w:rPr>
          <w:rFonts w:hint="eastAsia"/>
        </w:rPr>
        <w:t>　　第二节 计算机市场渠道策略</w:t>
      </w:r>
      <w:r>
        <w:rPr>
          <w:rFonts w:hint="eastAsia"/>
        </w:rPr>
        <w:br/>
      </w:r>
      <w:r>
        <w:rPr>
          <w:rFonts w:hint="eastAsia"/>
        </w:rPr>
        <w:t>　　第三节 计算机市场价格策略</w:t>
      </w:r>
      <w:r>
        <w:rPr>
          <w:rFonts w:hint="eastAsia"/>
        </w:rPr>
        <w:br/>
      </w:r>
      <w:r>
        <w:rPr>
          <w:rFonts w:hint="eastAsia"/>
        </w:rPr>
        <w:t>　　第四节 计算机广告媒体策略</w:t>
      </w:r>
      <w:r>
        <w:rPr>
          <w:rFonts w:hint="eastAsia"/>
        </w:rPr>
        <w:br/>
      </w:r>
      <w:r>
        <w:rPr>
          <w:rFonts w:hint="eastAsia"/>
        </w:rPr>
        <w:t>　　第五节 计算机客户服务策略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计算机投资机会分析</w:t>
      </w:r>
      <w:r>
        <w:rPr>
          <w:rFonts w:hint="eastAsia"/>
        </w:rPr>
        <w:br/>
      </w:r>
      <w:r>
        <w:rPr>
          <w:rFonts w:hint="eastAsia"/>
        </w:rPr>
        <w:t>　　第二节 计算机投资趋势分析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一、计算机行业投资环境考察</w:t>
      </w:r>
      <w:r>
        <w:rPr>
          <w:rFonts w:hint="eastAsia"/>
        </w:rPr>
        <w:br/>
      </w:r>
      <w:r>
        <w:rPr>
          <w:rFonts w:hint="eastAsia"/>
        </w:rPr>
        <w:t>　　　　二、计算机投资风险及控制策略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三、计算机产品投资方向建议</w:t>
      </w:r>
      <w:r>
        <w:rPr>
          <w:rFonts w:hint="eastAsia"/>
        </w:rPr>
        <w:br/>
      </w:r>
      <w:r>
        <w:rPr>
          <w:rFonts w:hint="eastAsia"/>
        </w:rPr>
        <w:t>　　　　四、计算机项目投资建议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计算机行业类别</w:t>
      </w:r>
      <w:r>
        <w:rPr>
          <w:rFonts w:hint="eastAsia"/>
        </w:rPr>
        <w:br/>
      </w:r>
      <w:r>
        <w:rPr>
          <w:rFonts w:hint="eastAsia"/>
        </w:rPr>
        <w:t>　　图表 计算机行业产业链调研</w:t>
      </w:r>
      <w:r>
        <w:rPr>
          <w:rFonts w:hint="eastAsia"/>
        </w:rPr>
        <w:br/>
      </w:r>
      <w:r>
        <w:rPr>
          <w:rFonts w:hint="eastAsia"/>
        </w:rPr>
        <w:t>　　图表 计算机行业现状</w:t>
      </w:r>
      <w:r>
        <w:rPr>
          <w:rFonts w:hint="eastAsia"/>
        </w:rPr>
        <w:br/>
      </w:r>
      <w:r>
        <w:rPr>
          <w:rFonts w:hint="eastAsia"/>
        </w:rPr>
        <w:t>　　图表 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2019-2024年中国计算机行业产量统计</w:t>
      </w:r>
      <w:r>
        <w:rPr>
          <w:rFonts w:hint="eastAsia"/>
        </w:rPr>
        <w:br/>
      </w:r>
      <w:r>
        <w:rPr>
          <w:rFonts w:hint="eastAsia"/>
        </w:rPr>
        <w:t>　　图表 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2019-2024年中国计算机行情</w:t>
      </w:r>
      <w:r>
        <w:rPr>
          <w:rFonts w:hint="eastAsia"/>
        </w:rPr>
        <w:br/>
      </w:r>
      <w:r>
        <w:rPr>
          <w:rFonts w:hint="eastAsia"/>
        </w:rPr>
        <w:t>　　图表 2019-2024年中国计算机价格走势图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计算机行业竞争对手分析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2025-2031年中国计算机行业市场规模预测</w:t>
      </w:r>
      <w:r>
        <w:rPr>
          <w:rFonts w:hint="eastAsia"/>
        </w:rPr>
        <w:br/>
      </w:r>
      <w:r>
        <w:rPr>
          <w:rFonts w:hint="eastAsia"/>
        </w:rPr>
        <w:t>　　图表 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f9467d61a46af" w:history="1">
        <w:r>
          <w:rPr>
            <w:rStyle w:val="Hyperlink"/>
          </w:rPr>
          <w:t>中国计算机行业现状调研与市场前景分析报告（2025年版）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f9467d61a46af" w:history="1">
        <w:r>
          <w:rPr>
            <w:rStyle w:val="Hyperlink"/>
          </w:rPr>
          <w:t>https://www.20087.com/7/76/JiSuanJiShiChangDiaoYanBaoGao.html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6264542d443de" w:history="1">
      <w:r>
        <w:rPr>
          <w:rStyle w:val="Hyperlink"/>
        </w:rPr>
        <w:t>中国计算机行业现状调研与市场前景分析报告（2025年版）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SuanJiShiChangDiaoYanBaoGao.html" TargetMode="External" Id="Rb2ff9467d61a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SuanJiShiChangDiaoYanBaoGao.html" TargetMode="External" Id="Raee6264542d4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2024-10-28T07:26:00Z</dcterms:created>
  <dcterms:modified xsi:type="dcterms:W3CDTF">2024-10-28T08:26:00Z</dcterms:modified>
  <dc:subject>中国计算机行业现状调研与市场前景分析报告（2025年版）</dc:subject>
  <dc:title>中国计算机行业现状调研与市场前景分析报告（2025年版）</dc:title>
  <cp:keywords>中国计算机行业现状调研与市场前景分析报告（2025年版）</cp:keywords>
  <dc:description>中国计算机行业现状调研与市场前景分析报告（2025年版）</dc:description>
</cp:coreProperties>
</file>