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3349799314cc7" w:history="1">
              <w:r>
                <w:rPr>
                  <w:rStyle w:val="Hyperlink"/>
                </w:rPr>
                <w:t>中国HMI软件行业研究分析及发展前景预测报告（2023-2029年）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3349799314cc7" w:history="1">
              <w:r>
                <w:rPr>
                  <w:rStyle w:val="Hyperlink"/>
                </w:rPr>
                <w:t>中国HMI软件行业研究分析及发展前景预测报告（2023-2029年）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3349799314cc7" w:history="1">
                <w:r>
                  <w:rPr>
                    <w:rStyle w:val="Hyperlink"/>
                  </w:rPr>
                  <w:t>https://www.20087.com/7/56/HMIRuanJianShiChangQianJing.html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HMI（Human Machine Interface）软件，即人机界面软件，是工业自动化领域中用于监控和控制机器设备的核心组成部分。它提供了一个图形化的用户界面，使操作人员能够直观地监视和控制生产过程。随着工业4.0和智能制造的发展，HMI软件已经成为连接物理世界与数字世界的桥梁，其重要性日益凸显。目前，HMI软件不仅限于基本的显示和控制功能，还集成了数据分析、预测维护和远程监控等高级功能。</w:t>
      </w:r>
      <w:r>
        <w:rPr>
          <w:rFonts w:hint="eastAsia"/>
        </w:rPr>
        <w:br/>
      </w:r>
      <w:r>
        <w:rPr>
          <w:rFonts w:hint="eastAsia"/>
        </w:rPr>
        <w:t>　　HMI软件的未来将更加注重与物联网（IoT）、大数据和人工智能的融合。软件将能够收集和分析来自各种传感器和设备的实时数据，为操作员提供深入的洞察和预测性维护建议。此外，随着云计算的发展，HMI软件将更多地采用云架构，实现跨地域的数据访问和远程控制，提高生产效率和灵活性。同时，用户界面将更加人性化，采用虚拟现实（VR）和增强现实（AR）技术，提供沉浸式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3349799314cc7" w:history="1">
        <w:r>
          <w:rPr>
            <w:rStyle w:val="Hyperlink"/>
          </w:rPr>
          <w:t>中国HMI软件行业研究分析及发展前景预测报告（2023-2029年）</w:t>
        </w:r>
      </w:hyperlink>
      <w:r>
        <w:rPr>
          <w:rFonts w:hint="eastAsia"/>
        </w:rPr>
        <w:t>》内容包括：HMI软件行业发展环境分析、HMI软件市场规模及预测、HMI软件行业重点地区市场规模分析、HMI软件行业供需状况调研、HMI软件市场价格行情趋势分析预测、HMI软件行业进出口状况及前景预测、HMI软件行业技术及发展方向、HMI软件行业重点企业经营情况分析、HMI软件行业SWOT分析及HMI软件行业投资策略，数据来自国家权威机构、HMI软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HMI软件产业市场概述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2022-2023年全球HMI软件市场现状及发展趋势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全球HMI软件市场现状及发展趋势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一、全球HMI软件产业竞争现状</w:t>
      </w:r>
      <w:r>
        <w:rPr>
          <w:rFonts w:hint="eastAsia"/>
        </w:rPr>
        <w:br/>
      </w:r>
      <w:r>
        <w:rPr>
          <w:rFonts w:hint="eastAsia"/>
        </w:rPr>
        <w:t>　　　　二、全球HMI软件产业投资状况</w:t>
      </w:r>
      <w:r>
        <w:rPr>
          <w:rFonts w:hint="eastAsia"/>
        </w:rPr>
        <w:br/>
      </w:r>
      <w:r>
        <w:rPr>
          <w:rFonts w:hint="eastAsia"/>
        </w:rPr>
        <w:t>　　　　三、全球HMI软件产业市场发展趋势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全球主要国家HMI软件市场现状及发展趋势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一、A国家地区HMI软件市场现状及发展趋势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2018-2023年HMI软件产业市场规模状况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2018-2023年HMI软件产业投资状况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全球主要国家地区HMI软件产业现状及产业转移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全球HMI软件市场经营模式现状及发展趋势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中国HMI软件产业链发展状况分析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中国HMI软件产业发展分析</w:t>
      </w:r>
      <w:r>
        <w:rPr>
          <w:rFonts w:hint="eastAsia"/>
        </w:rPr>
        <w:br/>
      </w:r>
      <w:r>
        <w:rPr>
          <w:rFonts w:hint="eastAsia"/>
        </w:rPr>
        <w:t>　　第一节 中国HMI软件产业发展现状</w:t>
      </w:r>
      <w:r>
        <w:rPr>
          <w:rFonts w:hint="eastAsia"/>
        </w:rPr>
        <w:br/>
      </w:r>
      <w:r>
        <w:rPr>
          <w:rFonts w:hint="eastAsia"/>
        </w:rPr>
        <w:t>　　第二节 中国HMI软件产业国际地位现状</w:t>
      </w:r>
      <w:r>
        <w:rPr>
          <w:rFonts w:hint="eastAsia"/>
        </w:rPr>
        <w:br/>
      </w:r>
      <w:r>
        <w:rPr>
          <w:rFonts w:hint="eastAsia"/>
        </w:rPr>
        <w:t>　　第三节 中国HMI软件产业经济运行现状</w:t>
      </w:r>
      <w:r>
        <w:rPr>
          <w:rFonts w:hint="eastAsia"/>
        </w:rPr>
        <w:br/>
      </w:r>
      <w:r>
        <w:rPr>
          <w:rFonts w:hint="eastAsia"/>
        </w:rPr>
        <w:t>　　第四节 中国HMI软件产业运营模式现状</w:t>
      </w:r>
      <w:r>
        <w:rPr>
          <w:rFonts w:hint="eastAsia"/>
        </w:rPr>
        <w:br/>
      </w:r>
      <w:r>
        <w:rPr>
          <w:rFonts w:hint="eastAsia"/>
        </w:rPr>
        <w:t>　　第五节 中国HMI软件产业存在的问题及发展策略分析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中国HMI软件产业发展趋势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中国HMI软件市场现状及发展趋势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中国HMI软件市场供给状况</w:t>
      </w:r>
      <w:r>
        <w:rPr>
          <w:rFonts w:hint="eastAsia"/>
        </w:rPr>
        <w:br/>
      </w:r>
      <w:r>
        <w:rPr>
          <w:rFonts w:hint="eastAsia"/>
        </w:rPr>
        <w:t>　　第二节 中国HMI软件市场需求状况</w:t>
      </w:r>
      <w:r>
        <w:rPr>
          <w:rFonts w:hint="eastAsia"/>
        </w:rPr>
        <w:br/>
      </w:r>
      <w:r>
        <w:rPr>
          <w:rFonts w:hint="eastAsia"/>
        </w:rPr>
        <w:t>　　第三节 中国HMI软件市场结构状况</w:t>
      </w:r>
      <w:r>
        <w:rPr>
          <w:rFonts w:hint="eastAsia"/>
        </w:rPr>
        <w:br/>
      </w:r>
      <w:r>
        <w:rPr>
          <w:rFonts w:hint="eastAsia"/>
        </w:rPr>
        <w:t>　　第四节 中国HMI软件市场存在的问题及发展策略分析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中国HMI软件市场发展潜力及发展趋势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中国HMI软件产业基本竞争战略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四、HMI软件产业该战略的SWOT分析</w:t>
      </w:r>
      <w:r>
        <w:rPr>
          <w:rFonts w:hint="eastAsia"/>
        </w:rPr>
        <w:br/>
      </w:r>
      <w:r>
        <w:rPr>
          <w:rFonts w:hint="eastAsia"/>
        </w:rPr>
        <w:t>　　　　五、HMI软件产业该战略的典型企业分析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中国HMI软件产业市场竞争分析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中国HMI软件产业市场营销策略竞争分析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国外领先企业在中国HMI软件产业市场竞争策略研究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中国HMI软件产业市场发展预测</w:t>
      </w:r>
      <w:r>
        <w:rPr>
          <w:rFonts w:hint="eastAsia"/>
        </w:rPr>
        <w:br/>
      </w:r>
      <w:r>
        <w:rPr>
          <w:rFonts w:hint="eastAsia"/>
        </w:rPr>
        <w:t>　　第一节 中国HMI软件产业发展环境预测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中国HMI软件市场发展预测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一、2023-2029年中国HMI软件市场需求预测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二、2023-2029年中国HMI软件市场结构预测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三、2023-2029年中国HMI软件市场集中度预测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四、2023-2029年中国HMI软件市场供给预测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五、2023-2029年中国HMI软件市场价格预测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中国HMI软件产业市场投资机会与风险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中国HMI软件产业市场投资优势分析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中国HMI软件产业市场投资劣势分析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中国HMI软件产业市场投资机会分析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中国HMI软件产业市场投资风险分析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中国HMI软件产业市场竞争策略建议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中国HMI软件产业竞争战略建议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中:智:林:　中国HMI软件市场竞争策略建议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3349799314cc7" w:history="1">
        <w:r>
          <w:rPr>
            <w:rStyle w:val="Hyperlink"/>
          </w:rPr>
          <w:t>中国HMI软件行业研究分析及发展前景预测报告（2023-2029年）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3349799314cc7" w:history="1">
        <w:r>
          <w:rPr>
            <w:rStyle w:val="Hyperlink"/>
          </w:rPr>
          <w:t>https://www.20087.com/7/56/HMIRuanJianShiChangQianJing.html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1f64520874184" w:history="1">
      <w:r>
        <w:rPr>
          <w:rStyle w:val="Hyperlink"/>
        </w:rPr>
        <w:t>中国HMI软件行业研究分析及发展前景预测报告（2023-2029年）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HMIRuanJianShiChangQianJing.html" TargetMode="External" Id="R4e3334979931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HMIRuanJianShiChangQianJing.html" TargetMode="External" Id="R2e11f6452087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2023-05-30T07:29:00Z</dcterms:created>
  <dcterms:modified xsi:type="dcterms:W3CDTF">2023-05-30T08:29:00Z</dcterms:modified>
  <dc:subject>中国HMI软件行业研究分析及发展前景预测报告（2023-2029年）</dc:subject>
  <dc:title>中国HMI软件行业研究分析及发展前景预测报告（2023-2029年）</dc:title>
  <cp:keywords>中国HMI软件行业研究分析及发展前景预测报告（2023-2029年）</cp:keywords>
  <dc:description>中国HMI软件行业研究分析及发展前景预测报告（2023-2029年）</dc:description>
</cp:coreProperties>
</file>