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2640263f4817" w:history="1">
              <w:r>
                <w:rPr>
                  <w:rStyle w:val="Hyperlink"/>
                </w:rPr>
                <w:t>2025-2031年中国RS232芯片市场现状与前景分析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2640263f4817" w:history="1">
              <w:r>
                <w:rPr>
                  <w:rStyle w:val="Hyperlink"/>
                </w:rPr>
                <w:t>2025-2031年中国RS232芯片市场现状与前景分析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2640263f4817" w:history="1">
                <w:r>
                  <w:rPr>
                    <w:rStyle w:val="Hyperlink"/>
                  </w:rPr>
                  <w:t>https://www.20087.com/7/06/RS232XinPianFaZhanQianJing.html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S232芯片是实现串行通信协议转换与信号电平调节的核心集成电路，长期以来在工业控制、仪器仪表、通信设备及嵌入式系统中扮演着重要角色。RS232芯片主要功能是将微处理器的TTL/CMOS电平转换为符合RS232标准的±电压信号，并提供必要的驱动能力与抗干扰保护，确保在较长距离和复杂电磁环境下实现可靠的数据传输。尽管随着高速接口技术的发展，RS232在消费电子领域的应用有所缩减，但在许多传统工业设备、医疗仪器、自动化系统及老旧设备维护场景中，RS232接口仍广泛存在，形成了稳定的应用生态。当前主流的RS232芯片普遍具备多通道集成、低功耗运行、ESD保护增强及自动方向控制等特性，提升了系统的集成度与稳定性。然而，面对现代通信对速率、带宽与网络化的需求，RS232在传输速度和通信距离上的局限性日益凸显，且其点对点通信模式难以适应复杂的网络拓扑结构，限制了其在新型系统中的扩展应用。</w:t>
      </w:r>
      <w:r>
        <w:rPr>
          <w:rFonts w:hint="eastAsia"/>
        </w:rPr>
        <w:br/>
      </w:r>
      <w:r>
        <w:rPr>
          <w:rFonts w:hint="eastAsia"/>
        </w:rPr>
        <w:t>　　未来，RS232芯片的发展将主要围绕可靠性提升、功能集成与协议桥接能力的增强展开。在工业4.0与物联网融合背景下，RS232芯片将更多地作为传统设备接入现代网络的“桥梁”，与以太网、USB或无线通信模块集成于同一解决方案中，实现异构系统间的互操作。芯片设计将强化对极端工作条件的适应能力，包括宽温运行、高噪声抑制与电源波动容忍度，确保在严苛工业环境下的长期稳定。同时，集成诊断功能与故障预警机制将成为发展方向，支持远程监控与预测性维护。在封装与功耗方面，微型化与低功耗技术将持续优化，满足便携设备与边缘节点的部署需求。尽管RS232协议本身趋于稳定，但芯片企业将通过增加智能控制逻辑、支持多种波特率自动识别与数据缓冲管理，提升其在复杂通信场景下的灵活性与兼容性。此外，随着对设备安全性的重视，部分高端芯片可能引入数据加密与访问控制机制，防止未经授权的通信接入。整体而言，RS232芯片将从单一的电平转换器件演变为智能化、高可靠性的通信接口组件，在新旧系统融合与工业数字化转型过程中持续发挥过渡与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2640263f4817" w:history="1">
        <w:r>
          <w:rPr>
            <w:rStyle w:val="Hyperlink"/>
          </w:rPr>
          <w:t>2025-2031年中国RS232芯片市场现状与前景分析</w:t>
        </w:r>
      </w:hyperlink>
      <w:r>
        <w:rPr>
          <w:rFonts w:hint="eastAsia"/>
        </w:rPr>
        <w:t>》系统分析了RS232芯片行业的市场规模、需求动态及价格趋势，并深入探讨了RS232芯片产业链结构的变化与发展。报告详细解读了RS232芯片行业现状，科学预测了未来市场前景与发展趋势，同时对RS232芯片细分市场的竞争格局进行了全面评估，重点关注领先企业的竞争实力、市场集中度及品牌影响力。结合RS232芯片技术现状与未来方向，报告揭示了RS232芯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RS232芯片行业概述</w:t>
      </w:r>
      <w:r>
        <w:rPr>
          <w:rFonts w:hint="eastAsia"/>
        </w:rPr>
        <w:br/>
      </w:r>
      <w:r>
        <w:rPr>
          <w:rFonts w:hint="eastAsia"/>
        </w:rPr>
        <w:t>　　第一节 RS232芯片定义与分类</w:t>
      </w:r>
      <w:r>
        <w:rPr>
          <w:rFonts w:hint="eastAsia"/>
        </w:rPr>
        <w:br/>
      </w:r>
      <w:r>
        <w:rPr>
          <w:rFonts w:hint="eastAsia"/>
        </w:rPr>
        <w:t>　　第二节 RS232芯片应用领域</w:t>
      </w:r>
      <w:r>
        <w:rPr>
          <w:rFonts w:hint="eastAsia"/>
        </w:rPr>
        <w:br/>
      </w:r>
      <w:r>
        <w:rPr>
          <w:rFonts w:hint="eastAsia"/>
        </w:rPr>
        <w:t>　　第三节 RS232芯片行业经济指标分析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RS232芯片产业链及经营模式分析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三、RS232芯片销售模式及销售渠道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全球RS232芯片市场发展综述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2019-2024年全球RS232芯片市场规模与趋势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主要国家与地区RS232芯片市场分析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2025-2031年全球RS232芯片行业发展趋势与前景预测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中国RS232芯片行业市场分析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2024-2025年RS232芯片产能与投资动态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一、国内RS232芯片产能及利用情况</w:t>
      </w:r>
      <w:r>
        <w:rPr>
          <w:rFonts w:hint="eastAsia"/>
        </w:rPr>
        <w:br/>
      </w:r>
      <w:r>
        <w:rPr>
          <w:rFonts w:hint="eastAsia"/>
        </w:rPr>
        <w:t>　　　　二、RS232芯片产能扩张与投资动态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2025-2031年RS232芯片行业产量统计与趋势预测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一、2019-2024年RS232芯片行业产量数据统计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1、2019-2024年RS232芯片产量及增长趋势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2、2019-2024年RS232芯片细分产品产量及份额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二、影响RS232芯片产量的关键因素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三、2025-2031年RS232芯片产量预测</w:t>
      </w:r>
      <w:r>
        <w:rPr>
          <w:rFonts w:hint="eastAsia"/>
        </w:rPr>
        <w:br/>
      </w:r>
      <w:r>
        <w:rPr>
          <w:rFonts w:hint="eastAsia"/>
        </w:rPr>
        <w:t>　　第三节 2025-2031年RS232芯片市场需求与销售分析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一、2024-2025年RS232芯片行业需求现状</w:t>
      </w:r>
      <w:r>
        <w:rPr>
          <w:rFonts w:hint="eastAsia"/>
        </w:rPr>
        <w:br/>
      </w:r>
      <w:r>
        <w:rPr>
          <w:rFonts w:hint="eastAsia"/>
        </w:rPr>
        <w:t>　　　　二、RS232芯片客户群体与需求特点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三、2019-2024年RS232芯片行业销售规模分析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四、2025-2031年RS232芯片市场增长潜力与规模预测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中国RS232芯片细分市场与下游应用领域分析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RS232芯片细分市场分析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一、2024-2025年RS232芯片主要细分产品市场现状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RS232芯片下游应用与客户群体分析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一、2024-2025年RS232芯片各应用领域市场现状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2024-2025年RS232芯片行业技术发展现状及趋势分析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RS232芯片行业技术发展现状分析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国内外RS232芯片行业技术差异与原因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RS232芯片行业技术发展方向、趋势预测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提升RS232芯片行业技术能力策略建议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RS232芯片价格机制与竞争策略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一、2019-2024年RS232芯片市场价格走势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RS232芯片定价策略与方法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2025-2031年RS232芯片价格竞争态势与趋势预测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中国RS232芯片行业重点区域市场研究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2024-2025年重点区域RS232芯片市场发展概况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二、2019-2024年RS232芯片市场需求规模情况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三、2025-2031年RS232芯片行业发展潜力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2019-2024年中国RS232芯片行业进出口情况分析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RS232芯片行业进口情况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一、2019-2024年RS232芯片进口规模及增长情况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二、RS232芯片主要进口来源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RS232芯片行业出口情况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一、2019-2024年RS232芯片出口规模及增长情况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二、RS232芯片主要出口目的地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2019-2024年中国RS232芯片行业总体发展与财务状况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2019-2024年中国RS232芯片行业规模情况</w:t>
      </w:r>
      <w:r>
        <w:rPr>
          <w:rFonts w:hint="eastAsia"/>
        </w:rPr>
        <w:br/>
      </w:r>
      <w:r>
        <w:rPr>
          <w:rFonts w:hint="eastAsia"/>
        </w:rPr>
        <w:t>　　　　一、RS232芯片行业企业数量规模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二、RS232芯片行业从业人员规模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三、RS232芯片行业市场敏感性分析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2019-2024年中国RS232芯片行业财务能力分析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一、RS232芯片行业盈利能力</w:t>
      </w:r>
      <w:r>
        <w:rPr>
          <w:rFonts w:hint="eastAsia"/>
        </w:rPr>
        <w:br/>
      </w:r>
      <w:r>
        <w:rPr>
          <w:rFonts w:hint="eastAsia"/>
        </w:rPr>
        <w:t>　　　　二、RS232芯片行业偿债能力</w:t>
      </w:r>
      <w:r>
        <w:rPr>
          <w:rFonts w:hint="eastAsia"/>
        </w:rPr>
        <w:br/>
      </w:r>
      <w:r>
        <w:rPr>
          <w:rFonts w:hint="eastAsia"/>
        </w:rPr>
        <w:t>　　　　三、RS232芯片行业营运能力</w:t>
      </w:r>
      <w:r>
        <w:rPr>
          <w:rFonts w:hint="eastAsia"/>
        </w:rPr>
        <w:br/>
      </w:r>
      <w:r>
        <w:rPr>
          <w:rFonts w:hint="eastAsia"/>
        </w:rPr>
        <w:t>　　　　四、RS232芯片行业发展能力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RS232芯片行业重点企业调研分析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二、企业RS232芯片业务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二、企业RS232芯片业务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二、企业RS232芯片业务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二、企业RS232芯片业务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二、企业RS232芯片业务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二、企业RS232芯片业务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中国RS232芯片行业竞争格局分析</w:t>
      </w:r>
      <w:r>
        <w:rPr>
          <w:rFonts w:hint="eastAsia"/>
        </w:rPr>
        <w:br/>
      </w:r>
      <w:r>
        <w:rPr>
          <w:rFonts w:hint="eastAsia"/>
        </w:rPr>
        <w:t>　　第一节 RS232芯片行业竞争格局总览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2024-2025年RS232芯片行业竞争力分析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2019-2024年RS232芯片行业企业并购活动分析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2024-2025年RS232芯片行业会展与招投标活动分析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一、RS232芯片行业会展活动及其市场影响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2025年中国RS232芯片企业发展企业发展策略与建议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RS232芯片销售模式与渠道策略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RS232芯片品牌与市场推广策略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RS232芯片研发投入与技术创新能力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RS232芯片合作联盟与资源整合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中国RS232芯片行业风险与对策</w:t>
      </w:r>
      <w:r>
        <w:rPr>
          <w:rFonts w:hint="eastAsia"/>
        </w:rPr>
        <w:br/>
      </w:r>
      <w:r>
        <w:rPr>
          <w:rFonts w:hint="eastAsia"/>
        </w:rPr>
        <w:t>　　第一节 RS232芯片行业SWOT分析</w:t>
      </w:r>
      <w:r>
        <w:rPr>
          <w:rFonts w:hint="eastAsia"/>
        </w:rPr>
        <w:br/>
      </w:r>
      <w:r>
        <w:rPr>
          <w:rFonts w:hint="eastAsia"/>
        </w:rPr>
        <w:t>　　　　一、RS232芯片行业优势</w:t>
      </w:r>
      <w:r>
        <w:rPr>
          <w:rFonts w:hint="eastAsia"/>
        </w:rPr>
        <w:br/>
      </w:r>
      <w:r>
        <w:rPr>
          <w:rFonts w:hint="eastAsia"/>
        </w:rPr>
        <w:t>　　　　二、RS232芯片行业劣势</w:t>
      </w:r>
      <w:r>
        <w:rPr>
          <w:rFonts w:hint="eastAsia"/>
        </w:rPr>
        <w:br/>
      </w:r>
      <w:r>
        <w:rPr>
          <w:rFonts w:hint="eastAsia"/>
        </w:rPr>
        <w:t>　　　　三、RS232芯片市场机会</w:t>
      </w:r>
      <w:r>
        <w:rPr>
          <w:rFonts w:hint="eastAsia"/>
        </w:rPr>
        <w:br/>
      </w:r>
      <w:r>
        <w:rPr>
          <w:rFonts w:hint="eastAsia"/>
        </w:rPr>
        <w:t>　　　　四、RS232芯片市场威胁</w:t>
      </w:r>
      <w:r>
        <w:rPr>
          <w:rFonts w:hint="eastAsia"/>
        </w:rPr>
        <w:br/>
      </w:r>
      <w:r>
        <w:rPr>
          <w:rFonts w:hint="eastAsia"/>
        </w:rPr>
        <w:t>　　第二节 RS232芯片行业风险及对策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2025-2031年中国RS232芯片行业前景与发展趋势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2024-2025年RS232芯片行业发展环境分析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一、RS232芯片行业主管部门与监管体制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二、RS232芯片行业主要法律法规及政策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三、RS232芯片行业标准与质量监管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2025-2031年RS232芯片行业发展趋势与方向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2025-2031年RS232芯片行业发展潜力与机遇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RS232芯片行业研究结论与建议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中智^林^－RS232芯片行业发展建议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RS232芯片行业历程</w:t>
      </w:r>
      <w:r>
        <w:rPr>
          <w:rFonts w:hint="eastAsia"/>
        </w:rPr>
        <w:br/>
      </w:r>
      <w:r>
        <w:rPr>
          <w:rFonts w:hint="eastAsia"/>
        </w:rPr>
        <w:t>　　图表 RS232芯片行业生命周期</w:t>
      </w:r>
      <w:r>
        <w:rPr>
          <w:rFonts w:hint="eastAsia"/>
        </w:rPr>
        <w:br/>
      </w:r>
      <w:r>
        <w:rPr>
          <w:rFonts w:hint="eastAsia"/>
        </w:rPr>
        <w:t>　　图表 RS232芯片行业产业链分析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2019-2024年RS232芯片行业市场容量分析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2019-2024年中国RS232芯片市场需求量及增速统计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2024年中国RS232芯片行业需求领域分布格局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2019-2024年中国RS232芯片进口数量分析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2019-2024年中国RS232芯片进口金额分析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2019-2024年中国RS232芯片出口数量分析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2019-2024年中国RS232芯片出口金额分析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2024年中国RS232芯片进口国家及地区分析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2024年中国RS232芯片出口国家及地区分析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2019-2024年中国RS232芯片行业企业平均规模情况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**地区RS232芯片市场规模及增长情况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**地区RS232芯片行业市场需求情况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**地区RS232芯片市场规模及增长情况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**地区RS232芯片行业市场需求情况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**地区RS232芯片市场规模及增长情况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**地区RS232芯片行业市场需求情况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**地区RS232芯片市场规模及增长情况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**地区RS232芯片行业市场需求情况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RS232芯片重点企业（一）基本信息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RS232芯片重点企业（一）经营情况分析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RS232芯片重点企业（一）主要经济指标情况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RS232芯片重点企业（一）盈利能力情况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RS232芯片重点企业（二）经营情况分析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RS232芯片重点企业（二）主要经济指标情况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RS232芯片重点企业（二）盈利能力情况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RS232芯片重点企业（三）经营情况分析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RS232芯片重点企业（三）主要经济指标情况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RS232芯片重点企业（三）盈利能力情况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RS232芯片重点企业（三）成长能力情况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2025-2031年中国RS232芯片行业产能预测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2025-2031年中国RS232芯片行业产量预测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2025-2031年中国RS232芯片市场需求量预测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2025-2031年中国RS232芯片行业供需平衡预测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2025-2031年中国RS232芯片行业市场容量预测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2025-2031年中国RS232芯片行业市场规模预测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2025年中国RS232芯片市场前景分析</w:t>
      </w:r>
      <w:r>
        <w:rPr>
          <w:rFonts w:hint="eastAsia"/>
        </w:rPr>
        <w:br/>
      </w:r>
      <w:r>
        <w:rPr>
          <w:rFonts w:hint="eastAsia"/>
        </w:rPr>
        <w:t>　　图表 2025年中国RS232芯片发展趋势预测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2640263f4817" w:history="1">
        <w:r>
          <w:rPr>
            <w:rStyle w:val="Hyperlink"/>
          </w:rPr>
          <w:t>2025-2031年中国RS232芯片市场现状与前景分析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2640263f4817" w:history="1">
        <w:r>
          <w:rPr>
            <w:rStyle w:val="Hyperlink"/>
          </w:rPr>
          <w:t>https://www.20087.com/7/06/RS232XinPianFaZhanQianJing.html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5f5e27b342bd" w:history="1">
      <w:r>
        <w:rPr>
          <w:rStyle w:val="Hyperlink"/>
        </w:rPr>
        <w:t>2025-2031年中国RS232芯片市场现状与前景分析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S232XinPianFaZhanQianJing.html" TargetMode="External" Id="R51742640263f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S232XinPianFaZhanQianJing.html" TargetMode="External" Id="R8f735f5e27b3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2025-08-16T03:53:23Z</dcterms:created>
  <dcterms:modified xsi:type="dcterms:W3CDTF">2025-08-16T04:53:23Z</dcterms:modified>
  <dc:subject>2025-2031年中国RS232芯片市场现状与前景分析</dc:subject>
  <dc:title>2025-2031年中国RS232芯片市场现状与前景分析</dc:title>
  <cp:keywords>2025-2031年中国RS232芯片市场现状与前景分析</cp:keywords>
  <dc:description>2025-2031年中国RS232芯片市场现状与前景分析</dc:description>
</cp:coreProperties>
</file>