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01c629fc8462d" w:history="1">
              <w:r>
                <w:rPr>
                  <w:rStyle w:val="Hyperlink"/>
                </w:rPr>
                <w:t>中国商务笔记本发展现状分析与前景趋势预测报告（2025-2031年）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01c629fc8462d" w:history="1">
              <w:r>
                <w:rPr>
                  <w:rStyle w:val="Hyperlink"/>
                </w:rPr>
                <w:t>中国商务笔记本发展现状分析与前景趋势预测报告（2025-2031年）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501c629fc8462d" w:history="1">
                <w:r>
                  <w:rPr>
                    <w:rStyle w:val="Hyperlink"/>
                  </w:rPr>
                  <w:t>https://www.20087.com/8/36/ShangWuBiJiBenDeQianJingQuShi.html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笔记本电脑专注于满足专业人士的高效办公需求，强调安全性能、稳定性和便携性。目前，商务本配置均衡，搭载高性能处理器和专业级显卡，确保多任务处理能力。高分辨率屏幕、防眩光技术提升视觉体验，而长续航和快速充电技术解决了移动办公的痛点。安全性方面，指纹识别、面部识别、硬盘加密等技术成为标配，保护数据安全。</w:t>
      </w:r>
      <w:r>
        <w:rPr>
          <w:rFonts w:hint="eastAsia"/>
        </w:rPr>
        <w:br/>
      </w:r>
      <w:r>
        <w:rPr>
          <w:rFonts w:hint="eastAsia"/>
        </w:rPr>
        <w:t>　　商务笔记本将向更智能化、个性化方向发展。结合5G、AI技术，笔记本将实现更高效的远程会议体验、智能语音助手等功能。轻薄化、二合一设计与触控笔的优化，将提升使用灵活性。环保材料和可回收设计将响应企业社会责任。同时，随着边缘计算的发展，商务笔记本可能集成更多本地处理能力，减少云依赖，保障数据隐私和处理速度。定制化服务，如按需配置、企业定制软件预装，将提升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01c629fc8462d" w:history="1">
        <w:r>
          <w:rPr>
            <w:rStyle w:val="Hyperlink"/>
          </w:rPr>
          <w:t>中国商务笔记本发展现状分析与前景趋势预测报告（2025-2031年）</w:t>
        </w:r>
      </w:hyperlink>
      <w:r>
        <w:rPr>
          <w:rFonts w:hint="eastAsia"/>
        </w:rPr>
        <w:t>》以专业视角，从宏观至微观深入剖析了商务笔记本行业的现状。商务笔记本报告基于详实数据，细致分析了商务笔记本市场需求、市场规模及价格动态，同时探讨了产业链上下游的影响因素。进一步细分市场，揭示了商务笔记本各细分领域的具体状况。此外，报告还科学预测了商务笔记本市场前景与发展趋势，对重点企业的经营状况、品牌影响力、市场集中度及竞争格局进行了阐述，并就商务笔记本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商务笔记本行业概述</w:t>
      </w:r>
      <w:r>
        <w:rPr>
          <w:rFonts w:hint="eastAsia"/>
        </w:rPr>
        <w:br/>
      </w:r>
      <w:r>
        <w:rPr>
          <w:rFonts w:hint="eastAsia"/>
        </w:rPr>
        <w:t>　　第一节 商务笔记本定义与分类</w:t>
      </w:r>
      <w:r>
        <w:rPr>
          <w:rFonts w:hint="eastAsia"/>
        </w:rPr>
        <w:br/>
      </w:r>
      <w:r>
        <w:rPr>
          <w:rFonts w:hint="eastAsia"/>
        </w:rPr>
        <w:t>　　第二节 商务笔记本应用领域</w:t>
      </w:r>
      <w:r>
        <w:rPr>
          <w:rFonts w:hint="eastAsia"/>
        </w:rPr>
        <w:br/>
      </w:r>
      <w:r>
        <w:rPr>
          <w:rFonts w:hint="eastAsia"/>
        </w:rPr>
        <w:t>　　第三节 商务笔记本行业经济指标分析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商务笔记本产业链及经营模式分析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三、商务笔记本销售模式及销售渠道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全球商务笔记本市场发展综述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2020-2024年全球商务笔记本市场规模与趋势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主要国家与地区商务笔记本市场分析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2025-2031年全球商务笔记本行业发展趋势与前景预测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中国商务笔记本行业市场分析</w:t>
      </w:r>
      <w:r>
        <w:rPr>
          <w:rFonts w:hint="eastAsia"/>
        </w:rPr>
        <w:br/>
      </w:r>
      <w:r>
        <w:rPr>
          <w:rFonts w:hint="eastAsia"/>
        </w:rPr>
        <w:t>　　第一节 2023-2024年商务笔记本产能与投资动态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一、国内商务笔记本产能及利用情况</w:t>
      </w:r>
      <w:r>
        <w:rPr>
          <w:rFonts w:hint="eastAsia"/>
        </w:rPr>
        <w:br/>
      </w:r>
      <w:r>
        <w:rPr>
          <w:rFonts w:hint="eastAsia"/>
        </w:rPr>
        <w:t>　　　　二、商务笔记本产能扩张与投资动态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2025-2031年商务笔记本行业产量统计与趋势预测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一、2020-2024年商务笔记本行业产量数据统计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1、2020-2024年商务笔记本产量及增长趋势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2、2020-2024年商务笔记本细分产品产量及份额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二、影响商务笔记本产量的关键因素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三、2025-2031年商务笔记本产量预测</w:t>
      </w:r>
      <w:r>
        <w:rPr>
          <w:rFonts w:hint="eastAsia"/>
        </w:rPr>
        <w:br/>
      </w:r>
      <w:r>
        <w:rPr>
          <w:rFonts w:hint="eastAsia"/>
        </w:rPr>
        <w:t>　　第三节 2025-2031年商务笔记本市场需求与销售分析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一、2023-2024年商务笔记本行业需求现状</w:t>
      </w:r>
      <w:r>
        <w:rPr>
          <w:rFonts w:hint="eastAsia"/>
        </w:rPr>
        <w:br/>
      </w:r>
      <w:r>
        <w:rPr>
          <w:rFonts w:hint="eastAsia"/>
        </w:rPr>
        <w:t>　　　　二、商务笔记本客户群体与需求特点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三、2020-2024年商务笔记本行业销售规模分析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四、2025-2031年商务笔记本市场增长潜力与规模预测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中国商务笔记本细分市场与下游应用领域分析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商务笔记本细分市场分析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一、2023-2024年商务笔记本主要细分产品市场现状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商务笔记本下游应用与客户群体分析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一、2023-2024年商务笔记本各应用领域市场现状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2023-2024年中国商务笔记本技术发展研究</w:t>
      </w:r>
      <w:r>
        <w:rPr>
          <w:rFonts w:hint="eastAsia"/>
        </w:rPr>
        <w:br/>
      </w:r>
      <w:r>
        <w:rPr>
          <w:rFonts w:hint="eastAsia"/>
        </w:rPr>
        <w:t>　　第一节 当前商务笔记本技术发展现状</w:t>
      </w:r>
      <w:r>
        <w:rPr>
          <w:rFonts w:hint="eastAsia"/>
        </w:rPr>
        <w:br/>
      </w:r>
      <w:r>
        <w:rPr>
          <w:rFonts w:hint="eastAsia"/>
        </w:rPr>
        <w:t>　　第二节 国内外商务笔记本技术差异与原因</w:t>
      </w:r>
      <w:r>
        <w:rPr>
          <w:rFonts w:hint="eastAsia"/>
        </w:rPr>
        <w:br/>
      </w:r>
      <w:r>
        <w:rPr>
          <w:rFonts w:hint="eastAsia"/>
        </w:rPr>
        <w:t>　　第三节 商务笔记本技术创新与发展趋势预测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技术进步对商务笔记本行业的影响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商务笔记本价格机制与竞争策略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一、2020-2024年商务笔记本市场价格走势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商务笔记本定价策略与方法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2025-2031年商务笔记本价格竞争态势与趋势预测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中国商务笔记本行业重点区域市场研究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2023-2024年重点区域商务笔记本市场发展概况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二、2020-2024年商务笔记本市场需求规模情况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三、2025-2031年商务笔记本行业发展潜力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二、2020-2024年商务笔记本市场需求规模情况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三、2025-2031年商务笔记本行业发展潜力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二、2020-2024年商务笔记本市场需求规模情况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三、2025-2031年商务笔记本行业发展潜力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二、2020-2024年商务笔记本市场需求规模情况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三、2025-2031年商务笔记本行业发展潜力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二、2020-2024年商务笔记本市场需求规模情况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三、2025-2031年商务笔记本行业发展潜力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2020-2024年中国商务笔记本行业进出口情况分析</w:t>
      </w:r>
      <w:r>
        <w:rPr>
          <w:rFonts w:hint="eastAsia"/>
        </w:rPr>
        <w:br/>
      </w:r>
      <w:r>
        <w:rPr>
          <w:rFonts w:hint="eastAsia"/>
        </w:rPr>
        <w:t>　　第一节 商务笔记本行业进口情况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一、2020-2024年商务笔记本进口规模及增长情况</w:t>
      </w:r>
      <w:r>
        <w:rPr>
          <w:rFonts w:hint="eastAsia"/>
        </w:rPr>
        <w:br/>
      </w:r>
      <w:r>
        <w:rPr>
          <w:rFonts w:hint="eastAsia"/>
        </w:rPr>
        <w:t>　　　　二、商务笔记本主要进口来源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商务笔记本行业出口情况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一、2020-2024年商务笔记本出口规模及增长情况</w:t>
      </w:r>
      <w:r>
        <w:rPr>
          <w:rFonts w:hint="eastAsia"/>
        </w:rPr>
        <w:br/>
      </w:r>
      <w:r>
        <w:rPr>
          <w:rFonts w:hint="eastAsia"/>
        </w:rPr>
        <w:t>　　　　二、商务笔记本主要出口目的地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2020-2024年中国商务笔记本行业总体发展与财务状况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2020-2024年中国商务笔记本行业规模情况</w:t>
      </w:r>
      <w:r>
        <w:rPr>
          <w:rFonts w:hint="eastAsia"/>
        </w:rPr>
        <w:br/>
      </w:r>
      <w:r>
        <w:rPr>
          <w:rFonts w:hint="eastAsia"/>
        </w:rPr>
        <w:t>　　　　一、商务笔记本行业企业数量规模</w:t>
      </w:r>
      <w:r>
        <w:rPr>
          <w:rFonts w:hint="eastAsia"/>
        </w:rPr>
        <w:br/>
      </w:r>
      <w:r>
        <w:rPr>
          <w:rFonts w:hint="eastAsia"/>
        </w:rPr>
        <w:t>　　　　二、商务笔记本行业从业人员规模</w:t>
      </w:r>
      <w:r>
        <w:rPr>
          <w:rFonts w:hint="eastAsia"/>
        </w:rPr>
        <w:br/>
      </w:r>
      <w:r>
        <w:rPr>
          <w:rFonts w:hint="eastAsia"/>
        </w:rPr>
        <w:t>　　　　三、商务笔记本行业市场敏感性分析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2020-2024年中国商务笔记本行业财务能力分析</w:t>
      </w:r>
      <w:r>
        <w:rPr>
          <w:rFonts w:hint="eastAsia"/>
        </w:rPr>
        <w:br/>
      </w:r>
      <w:r>
        <w:rPr>
          <w:rFonts w:hint="eastAsia"/>
        </w:rPr>
        <w:t>　　　　一、商务笔记本行业盈利能力</w:t>
      </w:r>
      <w:r>
        <w:rPr>
          <w:rFonts w:hint="eastAsia"/>
        </w:rPr>
        <w:br/>
      </w:r>
      <w:r>
        <w:rPr>
          <w:rFonts w:hint="eastAsia"/>
        </w:rPr>
        <w:t>　　　　二、商务笔记本行业偿债能力</w:t>
      </w:r>
      <w:r>
        <w:rPr>
          <w:rFonts w:hint="eastAsia"/>
        </w:rPr>
        <w:br/>
      </w:r>
      <w:r>
        <w:rPr>
          <w:rFonts w:hint="eastAsia"/>
        </w:rPr>
        <w:t>　　　　三、商务笔记本行业营运能力</w:t>
      </w:r>
      <w:r>
        <w:rPr>
          <w:rFonts w:hint="eastAsia"/>
        </w:rPr>
        <w:br/>
      </w:r>
      <w:r>
        <w:rPr>
          <w:rFonts w:hint="eastAsia"/>
        </w:rPr>
        <w:t>　　　　四、商务笔记本行业发展能力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商务笔记本行业重点企业调研分析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二、企业商务笔记本业务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二、企业商务笔记本业务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二、企业商务笔记本业务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二、企业商务笔记本业务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二、企业商务笔记本业务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二、企业商务笔记本业务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中国商务笔记本行业竞争格局分析</w:t>
      </w:r>
      <w:r>
        <w:rPr>
          <w:rFonts w:hint="eastAsia"/>
        </w:rPr>
        <w:br/>
      </w:r>
      <w:r>
        <w:rPr>
          <w:rFonts w:hint="eastAsia"/>
        </w:rPr>
        <w:t>　　第一节 商务笔记本行业竞争格局总览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2023-2024年商务笔记本行业竞争力分析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2020-2024年商务笔记本行业企业并购活动分析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2023-2024年商务笔记本行业会展与招投标活动分析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一、商务笔记本行业会展活动及其市场影响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2024年中国商务笔记本企业发展企业发展策略与建议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商务笔记本销售模式与渠道策略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商务笔记本品牌与市场推广策略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商务笔记本研发投入与技术创新能力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商务笔记本合作联盟与资源整合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中国商务笔记本行业风险与对策</w:t>
      </w:r>
      <w:r>
        <w:rPr>
          <w:rFonts w:hint="eastAsia"/>
        </w:rPr>
        <w:br/>
      </w:r>
      <w:r>
        <w:rPr>
          <w:rFonts w:hint="eastAsia"/>
        </w:rPr>
        <w:t>　　第一节 商务笔记本行业SWOT分析</w:t>
      </w:r>
      <w:r>
        <w:rPr>
          <w:rFonts w:hint="eastAsia"/>
        </w:rPr>
        <w:br/>
      </w:r>
      <w:r>
        <w:rPr>
          <w:rFonts w:hint="eastAsia"/>
        </w:rPr>
        <w:t>　　　　一、商务笔记本行业优势</w:t>
      </w:r>
      <w:r>
        <w:rPr>
          <w:rFonts w:hint="eastAsia"/>
        </w:rPr>
        <w:br/>
      </w:r>
      <w:r>
        <w:rPr>
          <w:rFonts w:hint="eastAsia"/>
        </w:rPr>
        <w:t>　　　　二、商务笔记本行业劣势</w:t>
      </w:r>
      <w:r>
        <w:rPr>
          <w:rFonts w:hint="eastAsia"/>
        </w:rPr>
        <w:br/>
      </w:r>
      <w:r>
        <w:rPr>
          <w:rFonts w:hint="eastAsia"/>
        </w:rPr>
        <w:t>　　　　三、商务笔记本市场机会</w:t>
      </w:r>
      <w:r>
        <w:rPr>
          <w:rFonts w:hint="eastAsia"/>
        </w:rPr>
        <w:br/>
      </w:r>
      <w:r>
        <w:rPr>
          <w:rFonts w:hint="eastAsia"/>
        </w:rPr>
        <w:t>　　　　四、商务笔记本市场威胁</w:t>
      </w:r>
      <w:r>
        <w:rPr>
          <w:rFonts w:hint="eastAsia"/>
        </w:rPr>
        <w:br/>
      </w:r>
      <w:r>
        <w:rPr>
          <w:rFonts w:hint="eastAsia"/>
        </w:rPr>
        <w:t>　　第二节 商务笔记本行业风险及对策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2025-2031年中国商务笔记本行业前景与发展趋势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2023-2024年商务笔记本行业发展环境分析</w:t>
      </w:r>
      <w:r>
        <w:rPr>
          <w:rFonts w:hint="eastAsia"/>
        </w:rPr>
        <w:br/>
      </w:r>
      <w:r>
        <w:rPr>
          <w:rFonts w:hint="eastAsia"/>
        </w:rPr>
        <w:t>　　　　一、商务笔记本行业主管部门与监管体制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二、商务笔记本行业主要法律法规及政策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三、商务笔记本行业标准与质量监管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2025-2031年商务笔记本行业发展趋势与方向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2025-2031年商务笔记本行业发展潜力与机遇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商务笔记本行业研究结论与建议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(中⋅智林)商务笔记本行业发展建议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2020-2024年中国商务笔记本市场规模及增长情况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2020-2024年中国商务笔记本行业产量及增长趋势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2025-2031年中国商务笔记本行业产量预测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2020-2024年中国商务笔记本行业市场需求及增长情况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2025-2031年中国商务笔记本行业市场需求预测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2020-2024年中国商务笔记本行业利润及增长情况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**地区商务笔记本市场规模及增长情况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**地区商务笔记本行业市场需求情况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**地区商务笔记本市场规模及增长情况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**地区商务笔记本行业市场需求情况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2020-2024年中国商务笔记本行业出口情况分析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2020-2024年中国商务笔记本行业产品市场价格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2025-2031年中国商务笔记本行业产品市场价格走势预测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商务笔记本重点企业经营情况分析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商务笔记本重点企业经营情况分析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2025-2031年中国商务笔记本市场规模预测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2025-2031年中国商务笔记本行业利润预测</w:t>
      </w:r>
      <w:r>
        <w:rPr>
          <w:rFonts w:hint="eastAsia"/>
        </w:rPr>
        <w:br/>
      </w:r>
      <w:r>
        <w:rPr>
          <w:rFonts w:hint="eastAsia"/>
        </w:rPr>
        <w:t>　　图表 2025年商务笔记本行业壁垒</w:t>
      </w:r>
      <w:r>
        <w:rPr>
          <w:rFonts w:hint="eastAsia"/>
        </w:rPr>
        <w:br/>
      </w:r>
      <w:r>
        <w:rPr>
          <w:rFonts w:hint="eastAsia"/>
        </w:rPr>
        <w:t>　　图表 2025年商务笔记本市场前景分析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2025-2031年中国商务笔记本市场需求预测</w:t>
      </w:r>
      <w:r>
        <w:rPr>
          <w:rFonts w:hint="eastAsia"/>
        </w:rPr>
        <w:br/>
      </w:r>
      <w:r>
        <w:rPr>
          <w:rFonts w:hint="eastAsia"/>
        </w:rPr>
        <w:t>　　图表 2025年商务笔记本发展趋势预测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01c629fc8462d" w:history="1">
        <w:r>
          <w:rPr>
            <w:rStyle w:val="Hyperlink"/>
          </w:rPr>
          <w:t>中国商务笔记本发展现状分析与前景趋势预测报告（2025-2031年）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501c629fc8462d" w:history="1">
        <w:r>
          <w:rPr>
            <w:rStyle w:val="Hyperlink"/>
          </w:rPr>
          <w:t>https://www.20087.com/8/36/ShangWuBiJiBenDeQianJingQuShi.html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b32c479574bb3" w:history="1">
      <w:r>
        <w:rPr>
          <w:rStyle w:val="Hyperlink"/>
        </w:rPr>
        <w:t>中国商务笔记本发展现状分析与前景趋势预测报告（2025-2031年）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ShangWuBiJiBenDeQianJingQuShi.html" TargetMode="External" Id="R38501c629fc8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ShangWuBiJiBenDeQianJingQuShi.html" TargetMode="External" Id="R8d9b32c47957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2024-12-06T23:04:36Z</dcterms:created>
  <dcterms:modified xsi:type="dcterms:W3CDTF">2024-12-07T00:04:36Z</dcterms:modified>
  <dc:subject>中国商务笔记本发展现状分析与前景趋势预测报告（2025-2031年）</dc:subject>
  <dc:title>中国商务笔记本发展现状分析与前景趋势预测报告（2025-2031年）</dc:title>
  <cp:keywords>中国商务笔记本发展现状分析与前景趋势预测报告（2025-2031年）</cp:keywords>
  <dc:description>中国商务笔记本发展现状分析与前景趋势预测报告（2025-2031年）</dc:description>
</cp:coreProperties>
</file>