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76c4f1dbd4cb3" w:history="1">
              <w:r>
                <w:rPr>
                  <w:rStyle w:val="Hyperlink"/>
                </w:rPr>
                <w:t>2026-2032年中国车载通信模组行业研究分析与市场前景预测报告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76c4f1dbd4cb3" w:history="1">
              <w:r>
                <w:rPr>
                  <w:rStyle w:val="Hyperlink"/>
                </w:rPr>
                <w:t>2026-2032年中国车载通信模组行业研究分析与市场前景预测报告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76c4f1dbd4cb3" w:history="1">
                <w:r>
                  <w:rPr>
                    <w:rStyle w:val="Hyperlink"/>
                  </w:rPr>
                  <w:t>https://www.20087.com/8/76/CheZaiTongXinMoZuHangYeQianJingFenXi.html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车载通信模组是智能网联汽车实现车-云、车-车、车-路协同的核心硬件载体，已广泛集成于T-Box、远程信息处理系统及ADAS域控制器中。主流产品支持4G LTE、5G NR、C-V2X及GNSS多模融合通信，具备高可靠性、宽温域适应性与功能安全认证（如ISO 26262 ASIL-B）。随着软件定义汽车趋势加速，通信模组正从单一连接单元向集成边缘计算、安全加密与OTA升级能力的智能终端演进。然而，全球芯片供应波动、通信标准区域分化（如欧美C-V2X vs. DSRC路径差异）以及电磁兼容与散热设计挑战，仍制约模组性能释放与平台通用性。此外，数据主权与跨境传输合规要求也对通信协议栈本地化提出更高需求。</w:t>
      </w:r>
      <w:r>
        <w:rPr>
          <w:rFonts w:hint="eastAsia"/>
        </w:rPr>
        <w:br/>
      </w:r>
      <w:r>
        <w:rPr>
          <w:rFonts w:hint="eastAsia"/>
        </w:rPr>
        <w:t>　　未来，车载通信模组将朝着超融合架构、内生安全与能源效率优化方向深度发展。市场调研网认为，5G RedCap（轻量化5G）技术将推动低成本、低功耗模组在入门级车型普及，而毫米波+Sub-6GHz双频段支持将满足高带宽V2X场景需求。硬件层面，SiP（系统级封装）技术将整合基带、射频、电源管理与HSM（硬件安全模块），缩小体积并提升抗干扰能力。软件上，基于AUTOSAR Adaptive的通信中间件将实现应用与底层解耦，支持动态服务部署。长远看，车载通信模组将不再仅是“管道”，而是作为车辆数字身份锚点，参与区块链存证、隐私计算与分布式车联网生态构建，成为智能交通系统的关键信任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d76c4f1dbd4cb3" w:history="1">
        <w:r>
          <w:rPr>
            <w:rStyle w:val="Hyperlink"/>
          </w:rPr>
          <w:t>2026-2032年中国车载通信模组行业研究分析与市场前景预测报告</w:t>
        </w:r>
      </w:hyperlink>
      <w:r>
        <w:rPr>
          <w:rFonts w:hint="eastAsia"/>
        </w:rPr>
        <w:t>》，2025年车载通信模组行业市场规模达 亿元，预计2032年市场规模将达 亿元，期间年均复合增长率（CAGR）达 %。报告基于国家统计局及相关协会的权威数据，系统研究了车载通信模组行业的市场需求、市场规模及产业链现状，分析了车载通信模组价格波动、细分市场动态及重点企业的经营表现，科学预测了车载通信模组市场前景与发展趋势，揭示了潜在需求与投资机会，同时指出了车载通信模组行业可能面临的风险。通过对车载通信模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车载通信模组行业概述</w:t>
      </w:r>
      <w:r>
        <w:rPr>
          <w:rFonts w:hint="eastAsia"/>
        </w:rPr>
        <w:br/>
      </w:r>
      <w:r>
        <w:rPr>
          <w:rFonts w:hint="eastAsia"/>
        </w:rPr>
        <w:t>　　第一节 车载通信模组定义与分类</w:t>
      </w:r>
      <w:r>
        <w:rPr>
          <w:rFonts w:hint="eastAsia"/>
        </w:rPr>
        <w:br/>
      </w:r>
      <w:r>
        <w:rPr>
          <w:rFonts w:hint="eastAsia"/>
        </w:rPr>
        <w:t>　　第二节 车载通信模组应用领域</w:t>
      </w:r>
      <w:r>
        <w:rPr>
          <w:rFonts w:hint="eastAsia"/>
        </w:rPr>
        <w:br/>
      </w:r>
      <w:r>
        <w:rPr>
          <w:rFonts w:hint="eastAsia"/>
        </w:rPr>
        <w:t>　　第三节 车载通信模组行业经济指标分析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车载通信模组产业链及经营模式分析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三、车载通信模组销售模式及销售渠道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全球车载通信模组市场发展综述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2020-2025年全球车载通信模组市场规模与趋势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主要国家与地区车载通信模组市场分析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2026-2032年全球车载通信模组行业发展趋势与前景预测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中国车载通信模组行业市场分析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2025-2026年车载通信模组产能与投资动态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一、国内车载通信模组产能及利用情况</w:t>
      </w:r>
      <w:r>
        <w:rPr>
          <w:rFonts w:hint="eastAsia"/>
        </w:rPr>
        <w:br/>
      </w:r>
      <w:r>
        <w:rPr>
          <w:rFonts w:hint="eastAsia"/>
        </w:rPr>
        <w:t>　　　　二、车载通信模组产能扩张与投资动态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2026-2032年车载通信模组行业产量统计与趋势预测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一、2020-2025年车载通信模组行业产量数据统计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1、2020-2025年车载通信模组产量及增长趋势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2、2020-2025年车载通信模组细分产品产量及份额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二、影响车载通信模组产量的关键因素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三、2026-2032年车载通信模组产量预测</w:t>
      </w:r>
      <w:r>
        <w:rPr>
          <w:rFonts w:hint="eastAsia"/>
        </w:rPr>
        <w:br/>
      </w:r>
      <w:r>
        <w:rPr>
          <w:rFonts w:hint="eastAsia"/>
        </w:rPr>
        <w:t>　　第三节 2026-2032年车载通信模组市场需求与销售分析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一、2025-2026年车载通信模组行业需求现状</w:t>
      </w:r>
      <w:r>
        <w:rPr>
          <w:rFonts w:hint="eastAsia"/>
        </w:rPr>
        <w:br/>
      </w:r>
      <w:r>
        <w:rPr>
          <w:rFonts w:hint="eastAsia"/>
        </w:rPr>
        <w:t>　　　　二、车载通信模组客户群体与需求特点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三、2020-2025年车载通信模组行业销售规模分析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四、2026-2032年车载通信模组市场增长潜力与规模预测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中国车载通信模组细分市场与下游应用领域分析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车载通信模组细分市场分析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一、2025-2026年车载通信模组主要细分产品市场现状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车载通信模组下游应用与客户群体分析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一、2025-2026年车载通信模组各应用领域市场现状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2025-2026年车载通信模组行业技术发展现状及趋势分析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车载通信模组行业技术发展现状分析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国内外车载通信模组行业技术差异与原因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车载通信模组行业技术发展方向、趋势预测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提升车载通信模组行业技术能力策略建议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车载通信模组价格机制与竞争策略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一、2020-2025年车载通信模组市场价格走势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车载通信模组定价策略与方法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2026-2032年车载通信模组价格竞争态势与趋势预测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中国车载通信模组行业重点区域市场研究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2025-2026年重点区域车载通信模组市场发展概况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三、2026-2032年车载通信模组行业发展潜力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三、2026-2032年车载通信模组行业发展潜力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三、2026-2032年车载通信模组行业发展潜力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三、2026-2032年车载通信模组行业发展潜力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二、2020-2025年车载通信模组市场需求规模情况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三、2026-2032年车载通信模组行业发展潜力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2020-2025年中国车载通信模组行业进出口情况分析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车载通信模组行业进口情况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一、2020-2025年车载通信模组进口规模及增长情况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二、车载通信模组主要进口来源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车载通信模组行业出口情况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一、2020-2025年车载通信模组出口规模及增长情况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二、车载通信模组主要出口目的地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2020-2025年中国车载通信模组行业总体发展与财务状况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2020-2025年中国车载通信模组行业规模情况</w:t>
      </w:r>
      <w:r>
        <w:rPr>
          <w:rFonts w:hint="eastAsia"/>
        </w:rPr>
        <w:br/>
      </w:r>
      <w:r>
        <w:rPr>
          <w:rFonts w:hint="eastAsia"/>
        </w:rPr>
        <w:t>　　　　一、车载通信模组行业企业数量规模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二、车载通信模组行业从业人员规模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三、车载通信模组行业市场敏感性分析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2020-2025年中国车载通信模组行业财务能力分析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一、车载通信模组行业盈利能力</w:t>
      </w:r>
      <w:r>
        <w:rPr>
          <w:rFonts w:hint="eastAsia"/>
        </w:rPr>
        <w:br/>
      </w:r>
      <w:r>
        <w:rPr>
          <w:rFonts w:hint="eastAsia"/>
        </w:rPr>
        <w:t>　　　　二、车载通信模组行业偿债能力</w:t>
      </w:r>
      <w:r>
        <w:rPr>
          <w:rFonts w:hint="eastAsia"/>
        </w:rPr>
        <w:br/>
      </w:r>
      <w:r>
        <w:rPr>
          <w:rFonts w:hint="eastAsia"/>
        </w:rPr>
        <w:t>　　　　三、车载通信模组行业营运能力</w:t>
      </w:r>
      <w:r>
        <w:rPr>
          <w:rFonts w:hint="eastAsia"/>
        </w:rPr>
        <w:br/>
      </w:r>
      <w:r>
        <w:rPr>
          <w:rFonts w:hint="eastAsia"/>
        </w:rPr>
        <w:t>　　　　四、车载通信模组行业发展能力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车载通信模组行业重点企业调研分析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二、企业车载通信模组业务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中国车载通信模组行业竞争格局分析</w:t>
      </w:r>
      <w:r>
        <w:rPr>
          <w:rFonts w:hint="eastAsia"/>
        </w:rPr>
        <w:br/>
      </w:r>
      <w:r>
        <w:rPr>
          <w:rFonts w:hint="eastAsia"/>
        </w:rPr>
        <w:t>　　第一节 车载通信模组行业竞争格局总览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2025-2026年车载通信模组行业竞争力分析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2020-2025年车载通信模组行业企业并购活动分析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2025-2026年车载通信模组行业会展与招投标活动分析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一、车载通信模组行业会展活动及其市场影响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2026年中国车载通信模组企业发展企业发展策略与建议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车载通信模组销售模式与渠道策略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车载通信模组品牌与市场推广策略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车载通信模组研发投入与技术创新能力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车载通信模组合作联盟与资源整合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中国车载通信模组行业风险与对策</w:t>
      </w:r>
      <w:r>
        <w:rPr>
          <w:rFonts w:hint="eastAsia"/>
        </w:rPr>
        <w:br/>
      </w:r>
      <w:r>
        <w:rPr>
          <w:rFonts w:hint="eastAsia"/>
        </w:rPr>
        <w:t>　　第一节 车载通信模组行业SWOT分析</w:t>
      </w:r>
      <w:r>
        <w:rPr>
          <w:rFonts w:hint="eastAsia"/>
        </w:rPr>
        <w:br/>
      </w:r>
      <w:r>
        <w:rPr>
          <w:rFonts w:hint="eastAsia"/>
        </w:rPr>
        <w:t>　　　　一、车载通信模组行业优势</w:t>
      </w:r>
      <w:r>
        <w:rPr>
          <w:rFonts w:hint="eastAsia"/>
        </w:rPr>
        <w:br/>
      </w:r>
      <w:r>
        <w:rPr>
          <w:rFonts w:hint="eastAsia"/>
        </w:rPr>
        <w:t>　　　　二、车载通信模组行业劣势</w:t>
      </w:r>
      <w:r>
        <w:rPr>
          <w:rFonts w:hint="eastAsia"/>
        </w:rPr>
        <w:br/>
      </w:r>
      <w:r>
        <w:rPr>
          <w:rFonts w:hint="eastAsia"/>
        </w:rPr>
        <w:t>　　　　三、车载通信模组市场机会</w:t>
      </w:r>
      <w:r>
        <w:rPr>
          <w:rFonts w:hint="eastAsia"/>
        </w:rPr>
        <w:br/>
      </w:r>
      <w:r>
        <w:rPr>
          <w:rFonts w:hint="eastAsia"/>
        </w:rPr>
        <w:t>　　　　四、车载通信模组市场威胁</w:t>
      </w:r>
      <w:r>
        <w:rPr>
          <w:rFonts w:hint="eastAsia"/>
        </w:rPr>
        <w:br/>
      </w:r>
      <w:r>
        <w:rPr>
          <w:rFonts w:hint="eastAsia"/>
        </w:rPr>
        <w:t>　　第二节 车载通信模组行业风险及对策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2026-2032年中国车载通信模组行业前景与发展趋势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2025-2026年车载通信模组行业发展环境分析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一、车载通信模组行业主管部门与监管体制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二、车载通信模组行业主要法律法规及政策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三、车载通信模组行业标准与质量监管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2026-2032年车载通信模组行业发展趋势与方向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2026-2032年车载通信模组行业发展潜力与机遇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车载通信模组行业研究结论与建议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中~智林~：车载通信模组行业发展建议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车载通信模组行业类别</w:t>
      </w:r>
      <w:r>
        <w:rPr>
          <w:rFonts w:hint="eastAsia"/>
        </w:rPr>
        <w:br/>
      </w:r>
      <w:r>
        <w:rPr>
          <w:rFonts w:hint="eastAsia"/>
        </w:rPr>
        <w:t>　　图表 车载通信模组行业产业链调研</w:t>
      </w:r>
      <w:r>
        <w:rPr>
          <w:rFonts w:hint="eastAsia"/>
        </w:rPr>
        <w:br/>
      </w:r>
      <w:r>
        <w:rPr>
          <w:rFonts w:hint="eastAsia"/>
        </w:rPr>
        <w:t>　　图表 车载通信模组行业现状</w:t>
      </w:r>
      <w:r>
        <w:rPr>
          <w:rFonts w:hint="eastAsia"/>
        </w:rPr>
        <w:br/>
      </w:r>
      <w:r>
        <w:rPr>
          <w:rFonts w:hint="eastAsia"/>
        </w:rPr>
        <w:t>　　图表 车载通信模组行业标准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2020-2025年中国车载通信模组行业市场规模</w:t>
      </w:r>
      <w:r>
        <w:rPr>
          <w:rFonts w:hint="eastAsia"/>
        </w:rPr>
        <w:br/>
      </w:r>
      <w:r>
        <w:rPr>
          <w:rFonts w:hint="eastAsia"/>
        </w:rPr>
        <w:t>　　图表 2026年中国车载通信模组行业产能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2020-2025年中国车载通信模组行业产量统计</w:t>
      </w:r>
      <w:r>
        <w:rPr>
          <w:rFonts w:hint="eastAsia"/>
        </w:rPr>
        <w:br/>
      </w:r>
      <w:r>
        <w:rPr>
          <w:rFonts w:hint="eastAsia"/>
        </w:rPr>
        <w:t>　　图表 车载通信模组行业动态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2020-2025年中国车载通信模组市场需求量</w:t>
      </w:r>
      <w:r>
        <w:rPr>
          <w:rFonts w:hint="eastAsia"/>
        </w:rPr>
        <w:br/>
      </w:r>
      <w:r>
        <w:rPr>
          <w:rFonts w:hint="eastAsia"/>
        </w:rPr>
        <w:t>　　图表 2026年中国车载通信模组行业需求区域调研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2020-2025年中国车载通信模组行情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2020-2025年中国车载通信模组行业企业数量统计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**地区车载通信模组市场规模</w:t>
      </w:r>
      <w:r>
        <w:rPr>
          <w:rFonts w:hint="eastAsia"/>
        </w:rPr>
        <w:br/>
      </w:r>
      <w:r>
        <w:rPr>
          <w:rFonts w:hint="eastAsia"/>
        </w:rPr>
        <w:t>　　图表 **地区车载通信模组行业市场需求</w:t>
      </w:r>
      <w:r>
        <w:rPr>
          <w:rFonts w:hint="eastAsia"/>
        </w:rPr>
        <w:br/>
      </w:r>
      <w:r>
        <w:rPr>
          <w:rFonts w:hint="eastAsia"/>
        </w:rPr>
        <w:t>　　图表 **地区车载通信模组市场调研</w:t>
      </w:r>
      <w:r>
        <w:rPr>
          <w:rFonts w:hint="eastAsia"/>
        </w:rPr>
        <w:br/>
      </w:r>
      <w:r>
        <w:rPr>
          <w:rFonts w:hint="eastAsia"/>
        </w:rPr>
        <w:t>　　图表 **地区车载通信模组行业市场需求分析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**地区车载通信模组市场规模</w:t>
      </w:r>
      <w:r>
        <w:rPr>
          <w:rFonts w:hint="eastAsia"/>
        </w:rPr>
        <w:br/>
      </w:r>
      <w:r>
        <w:rPr>
          <w:rFonts w:hint="eastAsia"/>
        </w:rPr>
        <w:t>　　图表 **地区车载通信模组行业市场需求</w:t>
      </w:r>
      <w:r>
        <w:rPr>
          <w:rFonts w:hint="eastAsia"/>
        </w:rPr>
        <w:br/>
      </w:r>
      <w:r>
        <w:rPr>
          <w:rFonts w:hint="eastAsia"/>
        </w:rPr>
        <w:t>　　图表 **地区车载通信模组市场调研</w:t>
      </w:r>
      <w:r>
        <w:rPr>
          <w:rFonts w:hint="eastAsia"/>
        </w:rPr>
        <w:br/>
      </w:r>
      <w:r>
        <w:rPr>
          <w:rFonts w:hint="eastAsia"/>
        </w:rPr>
        <w:t>　　图表 **地区车载通信模组行业市场需求分析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车载通信模组行业竞争对手分析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车载通信模组重点企业（二）经营情况分析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车载通信模组重点企业（二）主要经济指标情况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车载通信模组重点企业（三）成长能力情况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2026-2032年中国车载通信模组行业产能预测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2026-2032年中国车载通信模组行业产量预测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2026-2032年中国车载通信模组市场需求预测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2026-2032年中国车载通信模组行业市场规模预测</w:t>
      </w:r>
      <w:r>
        <w:rPr>
          <w:rFonts w:hint="eastAsia"/>
        </w:rPr>
        <w:br/>
      </w:r>
      <w:r>
        <w:rPr>
          <w:rFonts w:hint="eastAsia"/>
        </w:rPr>
        <w:t>　　图表 车载通信模组行业准入条件</w:t>
      </w:r>
      <w:r>
        <w:rPr>
          <w:rFonts w:hint="eastAsia"/>
        </w:rPr>
        <w:br/>
      </w:r>
      <w:r>
        <w:rPr>
          <w:rFonts w:hint="eastAsia"/>
        </w:rPr>
        <w:t>　　图表 2026年中国车载通信模组市场前景</w:t>
      </w:r>
      <w:r>
        <w:rPr>
          <w:rFonts w:hint="eastAsia"/>
        </w:rPr>
        <w:br/>
      </w:r>
      <w:r>
        <w:rPr>
          <w:rFonts w:hint="eastAsia"/>
        </w:rPr>
        <w:t>　　图表 2026-2032年中国车载通信模组行业信息化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2026-2032年中国车载通信模组行业风险分析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2026-2032年中国车载通信模组行业发展趋势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76c4f1dbd4cb3" w:history="1">
        <w:r>
          <w:rPr>
            <w:rStyle w:val="Hyperlink"/>
          </w:rPr>
          <w:t>2026-2032年中国车载通信模组行业研究分析与市场前景预测报告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76c4f1dbd4cb3" w:history="1">
        <w:r>
          <w:rPr>
            <w:rStyle w:val="Hyperlink"/>
          </w:rPr>
          <w:t>https://www.20087.com/8/76/CheZaiTongXinMoZuHangYeQianJingFenXi.html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热点：车载信号接收器、车载通信模组架构图、车载通信模组龙头对比、车载通信模组 概念股、车载模组、车载通信模组怎么用、物联网模组、车载通信模块、5g通信模组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fa852001a4279" w:history="1">
      <w:r>
        <w:rPr>
          <w:rStyle w:val="Hyperlink"/>
        </w:rPr>
        <w:t>2026-2032年中国车载通信模组行业研究分析与市场前景预测报告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CheZaiTongXinMoZuHangYeQianJingFenXi.html" TargetMode="External" Id="R91d76c4f1dbd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CheZaiTongXinMoZuHangYeQianJingFenXi.html" TargetMode="External" Id="R690fa852001a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2026-03-06T07:04:47Z</dcterms:created>
  <dcterms:modified xsi:type="dcterms:W3CDTF">2026-03-06T08:04:47Z</dcterms:modified>
  <dc:subject>2026-2032年中国车载通信模组行业研究分析与市场前景预测报告</dc:subject>
  <dc:title>2026-2032年中国车载通信模组行业研究分析与市场前景预测报告</dc:title>
  <cp:keywords>2026-2032年中国车载通信模组行业研究分析与市场前景预测报告</cp:keywords>
  <dc:description>2026-2032年中国车载通信模组行业研究分析与市场前景预测报告</dc:description>
</cp:coreProperties>
</file>