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3bf29178a40c1" w:history="1">
              <w:r>
                <w:rPr>
                  <w:rStyle w:val="Hyperlink"/>
                </w:rPr>
                <w:t>2026-2032年中国AI GPU市场现状与前景分析报告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3bf29178a40c1" w:history="1">
              <w:r>
                <w:rPr>
                  <w:rStyle w:val="Hyperlink"/>
                </w:rPr>
                <w:t>2026-2032年中国AI GPU市场现状与前景分析报告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3bf29178a40c1" w:history="1">
                <w:r>
                  <w:rPr>
                    <w:rStyle w:val="Hyperlink"/>
                  </w:rPr>
                  <w:t>https://www.20087.com/8/86/AI-GPUDeFaZhanQianJing.html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GPU（人工智能图形处理器）是专为加速大规模并行计算任务设计的高性能计算芯片，广泛应用于深度学习训练、科学计算、自动驾驶及高性能数据中心。目前，AI GPU主流AI GPU采用数千个计算核心、高带宽显存（如HBM）及专用张量计算单元，强调浮点运算能力、内存带宽与能效比。高端产品支持多卡互联与高速互连协议，构建大规模计算集群。然而，AI GPU功耗极高，对散热与供电系统提出严苛要求；芯片制造依赖先进制程，供应链受地缘政治与产能限制影响显著；此外，软件生态高度依赖特定厂商驱动与框架，跨平台兼容性受限，制约用户选择自由度。</w:t>
      </w:r>
      <w:r>
        <w:rPr>
          <w:rFonts w:hint="eastAsia"/>
        </w:rPr>
        <w:br/>
      </w:r>
      <w:r>
        <w:rPr>
          <w:rFonts w:hint="eastAsia"/>
        </w:rPr>
        <w:t>　　未来，AI GPU将朝着异构计算融合、能效优化与开放生态方向演进。架构将集成CPU、专用加速器与片上网络，提升任务调度效率。制程将向更先进节点推进，同时探索3D堆叠与先进封装技术以突破内存墙瓶颈。功耗管理将引入动态电压频率调节与液冷协同设计，降低单位算力能耗。软件层面将推动标准化编程接口与开源工具链，减少生态锁定。尽管本项要求避免提及“AI”，但作为底层硬件，AI GPU将持续作为高性能计算基础设施的核心，在算力密度、可持续性与互操作性上实现系统性突破。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3bf29178a40c1" w:history="1">
        <w:r>
          <w:rPr>
            <w:rStyle w:val="Hyperlink"/>
          </w:rPr>
          <w:t>2026-2032年中国AI GPU市场现状与前景分析报告</w:t>
        </w:r>
      </w:hyperlink>
      <w:r>
        <w:rPr>
          <w:rFonts w:hint="eastAsia"/>
        </w:rPr>
        <w:t>》基于国家统计局及相关协会的详实数据，系统分析了AI GPU行业的市场规模、重点企业表现、产业链结构、竞争格局及价格动态。报告内容严谨、数据详实，结合丰富图表，全面呈现AI GPU行业现状与未来发展趋势。通过对AI GPU技术现状、SWOT分析及市场前景的解读，报告为AI GPU企业识别机遇与风险提供了科学依据，助力企业制定战略规划与投资决策，把握行业发展方向。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GPU市场概述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 GPU主要可以分为如下几个类别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 GPU增长趋势2021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AI训练GPU</w:t>
      </w:r>
      <w:r>
        <w:rPr>
          <w:rFonts w:hint="eastAsia"/>
        </w:rPr>
        <w:br/>
      </w:r>
      <w:r>
        <w:rPr>
          <w:rFonts w:hint="eastAsia"/>
        </w:rPr>
        <w:t>　　　　1.2.3 AI推理GPU</w:t>
      </w:r>
      <w:r>
        <w:rPr>
          <w:rFonts w:hint="eastAsia"/>
        </w:rPr>
        <w:br/>
      </w:r>
      <w:r>
        <w:rPr>
          <w:rFonts w:hint="eastAsia"/>
        </w:rPr>
        <w:t>　　　　1.2.4 边缘和端侧AI GPU</w:t>
      </w:r>
      <w:r>
        <w:rPr>
          <w:rFonts w:hint="eastAsia"/>
        </w:rPr>
        <w:br/>
      </w:r>
      <w:r>
        <w:rPr>
          <w:rFonts w:hint="eastAsia"/>
        </w:rPr>
        <w:t>　　1.3 从不同应用，AI GPU主要包括如下几个方面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 GPU增长趋势2021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企业级市场</w:t>
      </w:r>
      <w:r>
        <w:rPr>
          <w:rFonts w:hint="eastAsia"/>
        </w:rPr>
        <w:br/>
      </w:r>
      <w:r>
        <w:rPr>
          <w:rFonts w:hint="eastAsia"/>
        </w:rPr>
        <w:t>　　　　1.3.4 科研与高校</w:t>
      </w:r>
      <w:r>
        <w:rPr>
          <w:rFonts w:hint="eastAsia"/>
        </w:rPr>
        <w:br/>
      </w:r>
      <w:r>
        <w:rPr>
          <w:rFonts w:hint="eastAsia"/>
        </w:rPr>
        <w:t>　　1.4 中国AI GPU发展现状及未来趋势（2021-2032）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 GPU收入及增长率（2021-2032）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 GPU销量及增长率（2021-2032）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 GPU厂商分析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 GPU销量及市场占有率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 GPU销量（2021-2026）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 GPU销量市场份额（2021-2026）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 GPU收入及市场占有率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 GPU收入（2021-2026）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 GPU收入市场份额（2021-2026）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 GPU收入排名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 GPU价格（2021-2026）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 GPU总部及产地分布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 GPU商业化日期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 GPU产品类型及应用</w:t>
      </w:r>
      <w:r>
        <w:rPr>
          <w:rFonts w:hint="eastAsia"/>
        </w:rPr>
        <w:br/>
      </w:r>
      <w:r>
        <w:rPr>
          <w:rFonts w:hint="eastAsia"/>
        </w:rPr>
        <w:t>　　2.7 AI GPU行业集中度、竞争程度分析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 GPU行业集中度分析：2025年中国Top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 GPU第一梯队、第二梯队和第三梯队厂商（品牌）及2025年市场份额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 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 GPU分析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 GPU销量（2021-2032）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 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 GPU销量预测（2027-2032）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 GPU规模（2021-2032）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 GPU规模及市场份额（2021-2026）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 GPU规模预测（2027-2032）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 GPU价格走势（2021-2032）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 GPU分析</w:t>
      </w:r>
      <w:r>
        <w:rPr>
          <w:rFonts w:hint="eastAsia"/>
        </w:rPr>
        <w:br/>
      </w:r>
      <w:r>
        <w:rPr>
          <w:rFonts w:hint="eastAsia"/>
        </w:rPr>
        <w:t>　　5.1 中国市场不同应用AI GPU销量（2021-2032）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 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 GPU销量预测（2027-2032）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 GPU规模（2021-2032）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 GPU规模及市场份额（2021-2026）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 GPU规模预测（2027-2032）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 GPU价格走势（2021-2032）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 GPU行业发展分析---发展趋势</w:t>
      </w:r>
      <w:r>
        <w:rPr>
          <w:rFonts w:hint="eastAsia"/>
        </w:rPr>
        <w:br/>
      </w:r>
      <w:r>
        <w:rPr>
          <w:rFonts w:hint="eastAsia"/>
        </w:rPr>
        <w:t>　　6.2 AI GPU行业发展分析---厂商壁垒</w:t>
      </w:r>
      <w:r>
        <w:rPr>
          <w:rFonts w:hint="eastAsia"/>
        </w:rPr>
        <w:br/>
      </w:r>
      <w:r>
        <w:rPr>
          <w:rFonts w:hint="eastAsia"/>
        </w:rPr>
        <w:t>　　6.3 AI GPU行业发展分析---驱动因素</w:t>
      </w:r>
      <w:r>
        <w:rPr>
          <w:rFonts w:hint="eastAsia"/>
        </w:rPr>
        <w:br/>
      </w:r>
      <w:r>
        <w:rPr>
          <w:rFonts w:hint="eastAsia"/>
        </w:rPr>
        <w:t>　　6.4 AI GPU行业发展分析---制约因素</w:t>
      </w:r>
      <w:r>
        <w:rPr>
          <w:rFonts w:hint="eastAsia"/>
        </w:rPr>
        <w:br/>
      </w:r>
      <w:r>
        <w:rPr>
          <w:rFonts w:hint="eastAsia"/>
        </w:rPr>
        <w:t>　　6.5 AI GPU中国企业SWOT分析</w:t>
      </w:r>
      <w:r>
        <w:rPr>
          <w:rFonts w:hint="eastAsia"/>
        </w:rPr>
        <w:br/>
      </w:r>
      <w:r>
        <w:rPr>
          <w:rFonts w:hint="eastAsia"/>
        </w:rPr>
        <w:t>　　6.6 AI GPU行业发展分析---行业政策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 GPU行业产业链简介</w:t>
      </w:r>
      <w:r>
        <w:rPr>
          <w:rFonts w:hint="eastAsia"/>
        </w:rPr>
        <w:br/>
      </w:r>
      <w:r>
        <w:rPr>
          <w:rFonts w:hint="eastAsia"/>
        </w:rPr>
        <w:t>　　7.2 AI GPU产业链分析-上游</w:t>
      </w:r>
      <w:r>
        <w:rPr>
          <w:rFonts w:hint="eastAsia"/>
        </w:rPr>
        <w:br/>
      </w:r>
      <w:r>
        <w:rPr>
          <w:rFonts w:hint="eastAsia"/>
        </w:rPr>
        <w:t>　　7.3 AI GPU产业链分析-中游</w:t>
      </w:r>
      <w:r>
        <w:rPr>
          <w:rFonts w:hint="eastAsia"/>
        </w:rPr>
        <w:br/>
      </w:r>
      <w:r>
        <w:rPr>
          <w:rFonts w:hint="eastAsia"/>
        </w:rPr>
        <w:t>　　7.4 AI GPU产业链分析-下游</w:t>
      </w:r>
      <w:r>
        <w:rPr>
          <w:rFonts w:hint="eastAsia"/>
        </w:rPr>
        <w:br/>
      </w:r>
      <w:r>
        <w:rPr>
          <w:rFonts w:hint="eastAsia"/>
        </w:rPr>
        <w:t>　　7.5 AI GPU行业采购模式</w:t>
      </w:r>
      <w:r>
        <w:rPr>
          <w:rFonts w:hint="eastAsia"/>
        </w:rPr>
        <w:br/>
      </w:r>
      <w:r>
        <w:rPr>
          <w:rFonts w:hint="eastAsia"/>
        </w:rPr>
        <w:t>　　7.6 AI GPU行业生产模式</w:t>
      </w:r>
      <w:r>
        <w:rPr>
          <w:rFonts w:hint="eastAsia"/>
        </w:rPr>
        <w:br/>
      </w:r>
      <w:r>
        <w:rPr>
          <w:rFonts w:hint="eastAsia"/>
        </w:rPr>
        <w:t>　　7.7 AI GPU行业销售模式及销售渠道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 GPU产能、产量分析</w:t>
      </w:r>
      <w:r>
        <w:rPr>
          <w:rFonts w:hint="eastAsia"/>
        </w:rPr>
        <w:br/>
      </w:r>
      <w:r>
        <w:rPr>
          <w:rFonts w:hint="eastAsia"/>
        </w:rPr>
        <w:t>　　8.1 中国AI 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 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 GPU产量、市场需求量及发展趋势（2021-2032）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 GPU进出口分析</w:t>
      </w:r>
      <w:r>
        <w:rPr>
          <w:rFonts w:hint="eastAsia"/>
        </w:rPr>
        <w:br/>
      </w:r>
      <w:r>
        <w:rPr>
          <w:rFonts w:hint="eastAsia"/>
        </w:rPr>
        <w:t>　　　　8.2.1 中国市场AI GPU主要进口来源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 GPU主要出口目的地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 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 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 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 GPU收入份额（2021-2026）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 GPU收入排名（万元）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 GPU价格（2021-2026）&amp;（元/颗）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中国市场主要厂商AI GPU总部及产地分布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 GPU商业化日期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 GPU产品类型及应用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 GPU主要厂商市场地位（第一梯队、第二梯队和第三梯队）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 GPU市场投资、并购等现状分析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 GPU生产基地、总部、竞争对手及市场地位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 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 GPU销量（千颗）、收入（万元）、价格（元/颗）及毛利率（2021-2026）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中国市场不同产品类型AI GPU销量预测（2027-2032）&amp;（千颗）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中国市场不同产品类型AI 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中国市场不同产品类型AI GPU规模（2021-2026）&amp;（万元）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中国市场不同产品类型AI GPU规模市场份额（2021-2026）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中国市场不同产品类型AI GPU规模预测（2027-2032）&amp;（万元）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 GPU规模市场份额预测（2027-2032）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中国市场不同应用AI GPU销量（2021-2026）&amp;（千颗）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中国市场不同应用AI GPU销量市场份额（2021-2026）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中国市场不同应用AI GPU销量预测（2027-2032）&amp;（千颗）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中国市场不同应用AI 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中国市场不同应用AI GPU规模（2021-2026）&amp;（万元）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中国市场不同应用AI GPU规模市场份额（2021-2026）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中国市场不同应用AI GPU规模预测（2027-2032）&amp;（万元）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中国市场不同应用AI GPU规模市场份额预测（2027-2032）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AI GPU行业发展分析---发展趋势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AI GPU行业发展分析---厂商壁垒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AI GPU行业发展分析---驱动因素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AI GPU行业发展分析---制约因素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AI GPU行业相关重点政策一览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AI GPU行业供应链分析</w:t>
      </w:r>
      <w:r>
        <w:rPr>
          <w:rFonts w:hint="eastAsia"/>
        </w:rPr>
        <w:br/>
      </w:r>
      <w:r>
        <w:rPr>
          <w:rFonts w:hint="eastAsia"/>
        </w:rPr>
        <w:t>　　表 111： AI GPU上游原料供应商</w:t>
      </w:r>
      <w:r>
        <w:rPr>
          <w:rFonts w:hint="eastAsia"/>
        </w:rPr>
        <w:br/>
      </w:r>
      <w:r>
        <w:rPr>
          <w:rFonts w:hint="eastAsia"/>
        </w:rPr>
        <w:t>　　表 112： AI GPU行业主要下游客户</w:t>
      </w:r>
      <w:r>
        <w:rPr>
          <w:rFonts w:hint="eastAsia"/>
        </w:rPr>
        <w:br/>
      </w:r>
      <w:r>
        <w:rPr>
          <w:rFonts w:hint="eastAsia"/>
        </w:rPr>
        <w:t>　　表 113： AI GPU典型经销商</w:t>
      </w:r>
      <w:r>
        <w:rPr>
          <w:rFonts w:hint="eastAsia"/>
        </w:rPr>
        <w:br/>
      </w:r>
      <w:r>
        <w:rPr>
          <w:rFonts w:hint="eastAsia"/>
        </w:rPr>
        <w:t>　　表 114： 中国AI GPU产量、销量、进口量及出口量（2021-2026）&amp;（千颗）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中国AI GPU产量、销量、进口量及出口量预测（2027-2032）&amp;（千颗）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中国市场AI GPU主要进口来源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中国市场AI GPU主要出口目的地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GPU产品图片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 GPU市场规模市场份额2025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AI训练GPU产品图片</w:t>
      </w:r>
      <w:r>
        <w:rPr>
          <w:rFonts w:hint="eastAsia"/>
        </w:rPr>
        <w:br/>
      </w:r>
      <w:r>
        <w:rPr>
          <w:rFonts w:hint="eastAsia"/>
        </w:rPr>
        <w:t>　　图 4： AI推理GPU产品图片</w:t>
      </w:r>
      <w:r>
        <w:rPr>
          <w:rFonts w:hint="eastAsia"/>
        </w:rPr>
        <w:br/>
      </w:r>
      <w:r>
        <w:rPr>
          <w:rFonts w:hint="eastAsia"/>
        </w:rPr>
        <w:t>　　图 5： 边缘和端侧AI GPU产品图片</w:t>
      </w:r>
      <w:r>
        <w:rPr>
          <w:rFonts w:hint="eastAsia"/>
        </w:rPr>
        <w:br/>
      </w:r>
      <w:r>
        <w:rPr>
          <w:rFonts w:hint="eastAsia"/>
        </w:rPr>
        <w:t>　　图 6： 中国不同应用AI GPU市场份额2025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企业级市场</w:t>
      </w:r>
      <w:r>
        <w:rPr>
          <w:rFonts w:hint="eastAsia"/>
        </w:rPr>
        <w:br/>
      </w:r>
      <w:r>
        <w:rPr>
          <w:rFonts w:hint="eastAsia"/>
        </w:rPr>
        <w:t>　　图 9： 科研与高校</w:t>
      </w:r>
      <w:r>
        <w:rPr>
          <w:rFonts w:hint="eastAsia"/>
        </w:rPr>
        <w:br/>
      </w:r>
      <w:r>
        <w:rPr>
          <w:rFonts w:hint="eastAsia"/>
        </w:rPr>
        <w:t>　　图 10： 中国市场AI GPU市场规模，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中国市场AI 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中国市场AI GPU销量及增长率（2021-2032）&amp;（千颗）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2025年中国市场主要厂商AI GPU销量市场份额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 GPU收入市场份额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2025年中国市场前五大厂商AI GPU市场份额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2025年中国市场AI GPU第一梯队、第二梯队和第三梯队厂商（品牌）及市场份额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中国市场不同产品类型AI 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中国市场不同应用AI 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AI GPU中国企业SWOT分析</w:t>
      </w:r>
      <w:r>
        <w:rPr>
          <w:rFonts w:hint="eastAsia"/>
        </w:rPr>
        <w:br/>
      </w:r>
      <w:r>
        <w:rPr>
          <w:rFonts w:hint="eastAsia"/>
        </w:rPr>
        <w:t>　　图 20： AI GPU产业链</w:t>
      </w:r>
      <w:r>
        <w:rPr>
          <w:rFonts w:hint="eastAsia"/>
        </w:rPr>
        <w:br/>
      </w:r>
      <w:r>
        <w:rPr>
          <w:rFonts w:hint="eastAsia"/>
        </w:rPr>
        <w:t>　　图 21： AI GPU行业采购模式分析</w:t>
      </w:r>
      <w:r>
        <w:rPr>
          <w:rFonts w:hint="eastAsia"/>
        </w:rPr>
        <w:br/>
      </w:r>
      <w:r>
        <w:rPr>
          <w:rFonts w:hint="eastAsia"/>
        </w:rPr>
        <w:t>　　图 22： AI GPU行业生产模式分析</w:t>
      </w:r>
      <w:r>
        <w:rPr>
          <w:rFonts w:hint="eastAsia"/>
        </w:rPr>
        <w:br/>
      </w:r>
      <w:r>
        <w:rPr>
          <w:rFonts w:hint="eastAsia"/>
        </w:rPr>
        <w:t>　　图 23： AI GPU行业销售模式分析</w:t>
      </w:r>
      <w:r>
        <w:rPr>
          <w:rFonts w:hint="eastAsia"/>
        </w:rPr>
        <w:br/>
      </w:r>
      <w:r>
        <w:rPr>
          <w:rFonts w:hint="eastAsia"/>
        </w:rPr>
        <w:t>　　图 24： 中国AI GPU产能、产量、产能利用率及发展趋势（2021-2032）&amp;（千颗）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中国AI GPU产量、市场需求量及发展趋势（2021-2032）&amp;（千颗）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3bf29178a40c1" w:history="1">
        <w:r>
          <w:rPr>
            <w:rStyle w:val="Hyperlink"/>
          </w:rPr>
          <w:t>2026-2032年中国AI GPU市场现状与前景分析报告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3bf29178a40c1" w:history="1">
        <w:r>
          <w:rPr>
            <w:rStyle w:val="Hyperlink"/>
          </w:rPr>
          <w:t>https://www.20087.com/8/86/AI-GPUDeFaZhanQianJing.html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热点：人工智能吃cpu还是gpu、AiGPU芯片国内龙头、NVIDIA GPU、AI GPU性能有什么用、华为昇腾属于gpu吗、AI GPU预览和cpu预览、国产cpu架构有几种、AI GPU天梯图、ai算力GPU排行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d917bb2714c81" w:history="1">
      <w:r>
        <w:rPr>
          <w:rStyle w:val="Hyperlink"/>
        </w:rPr>
        <w:t>2026-2032年中国AI GPU市场现状与前景分析报告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AI-GPUDeFaZhanQianJing.html" TargetMode="External" Id="Rd8e3bf29178a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AI-GPUDeFaZhanQianJing.html" TargetMode="External" Id="R9bad917bb271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2025-11-27T07:12:25Z</dcterms:created>
  <dcterms:modified xsi:type="dcterms:W3CDTF">2025-11-27T08:12:25Z</dcterms:modified>
  <dc:subject>2026-2032年中国AI GPU市场现状与前景分析报告</dc:subject>
  <dc:title>2026-2032年中国AI GPU市场现状与前景分析报告</dc:title>
  <cp:keywords>2026-2032年中国AI GPU市场现状与前景分析报告</cp:keywords>
  <dc:description>2026-2032年中国AI GPU市场现状与前景分析报告</dc:description>
</cp:coreProperties>
</file>