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59a169574578" w:history="1">
              <w:r>
                <w:rPr>
                  <w:rStyle w:val="Hyperlink"/>
                </w:rPr>
                <w:t>2026-2032年全球与中国智能学习平板发展现状及市场前景报告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59a169574578" w:history="1">
              <w:r>
                <w:rPr>
                  <w:rStyle w:val="Hyperlink"/>
                </w:rPr>
                <w:t>2026-2032年全球与中国智能学习平板发展现状及市场前景报告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b59a169574578" w:history="1">
                <w:r>
                  <w:rPr>
                    <w:rStyle w:val="Hyperlink"/>
                  </w:rPr>
                  <w:t>https://www.20087.com/8/06/ZhiNengXueXiPingBanDeXianZhuangYuFaZhanQianJing.html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学习平板是专为K12学生设计的教育硬件，集成课程资源、AI辅导、护眼屏幕、家长管控及学习行为分析功能，强调内容合规性、使用时长管理及与校内教学同步。智能学习平板依托教育部备案资源库，提供同步练习、错题本、名师讲解及AI作文批改服务，部分高端型号采用类纸屏、坐姿提醒与蓝光过滤技术以降低视觉疲劳。在“双减”政策深化与家庭教育投入增加背景下，家长对内容权威性、防沉迷有效性及数据隐私保护关注度显著提升。然而，部分产品娱乐功能未彻底屏蔽，存在绕过管控风险；AI辅导深度不足，难以替代真人教师互动；此外，硬件同质化严重，差异化竞争力弱。</w:t>
      </w:r>
      <w:r>
        <w:rPr>
          <w:rFonts w:hint="eastAsia"/>
        </w:rPr>
        <w:br/>
      </w:r>
      <w:r>
        <w:rPr>
          <w:rFonts w:hint="eastAsia"/>
        </w:rPr>
        <w:t>　　未来，智能学习平板将向个性化学习引擎、家校协同与身心健康融合方向突破。多模态AI模型基于学生答题轨迹、语音交互与眼动数据，动态生成知识图谱与薄弱点干预方案；而开放API接口支持学校自有教学系统无缝接入，实现作业布置-提交-反馈闭环。在健康层面，设备将整合视力监测、用眼时长预警与户外活动激励机制，形成“学-护-动”三位一体管理。更关键的是，行业将建立教育硬件数据伦理准则，明确学习数据归属与使用边界，重建家长信任。长远看，智能学习平板将从电子教辅工具升级为成长陪伴平台，在提升学习效能与守护青少年全面发展之间构筑科学、安全、有温度的教育科技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b59a169574578" w:history="1">
        <w:r>
          <w:rPr>
            <w:rStyle w:val="Hyperlink"/>
          </w:rPr>
          <w:t>2026-2032年全球与中国智能学习平板发展现状及市场前景报告</w:t>
        </w:r>
      </w:hyperlink>
      <w:r>
        <w:rPr>
          <w:rFonts w:hint="eastAsia"/>
        </w:rPr>
        <w:t>》基于国家统计局、相关行业协会的详实数据，系统分析智能学习平板行业的市场规模、技术现状及竞争格局，梳理智能学习平板产业链结构和供需变化。报告结合宏观经济环境，研判智能学习平板行业发展趋势与前景，评估不同细分领域的发展潜力；通过分析智能学习平板重点企业的市场表现，揭示行业集中度变化与竞争态势，并客观识别智能学习平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按产品类型细分，全球智能学习平板市场规模2020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 10英寸</w:t>
      </w:r>
      <w:r>
        <w:rPr>
          <w:rFonts w:hint="eastAsia"/>
        </w:rPr>
        <w:br/>
      </w:r>
      <w:r>
        <w:rPr>
          <w:rFonts w:hint="eastAsia"/>
        </w:rPr>
        <w:t>　　　　1.3.3 10.1英寸- 13英寸</w:t>
      </w:r>
      <w:r>
        <w:rPr>
          <w:rFonts w:hint="eastAsia"/>
        </w:rPr>
        <w:br/>
      </w:r>
      <w:r>
        <w:rPr>
          <w:rFonts w:hint="eastAsia"/>
        </w:rPr>
        <w:t>　　　　1.3.4 13英寸-15.6英寸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按应用细分，全球智能学习平板市场规模2020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学前教育</w:t>
      </w:r>
      <w:r>
        <w:rPr>
          <w:rFonts w:hint="eastAsia"/>
        </w:rPr>
        <w:br/>
      </w:r>
      <w:r>
        <w:rPr>
          <w:rFonts w:hint="eastAsia"/>
        </w:rPr>
        <w:t>　　　　1.4.3 小学教育</w:t>
      </w:r>
      <w:r>
        <w:rPr>
          <w:rFonts w:hint="eastAsia"/>
        </w:rPr>
        <w:br/>
      </w:r>
      <w:r>
        <w:rPr>
          <w:rFonts w:hint="eastAsia"/>
        </w:rPr>
        <w:t>　　　　1.4.4 初高中教育</w:t>
      </w:r>
      <w:r>
        <w:rPr>
          <w:rFonts w:hint="eastAsia"/>
        </w:rPr>
        <w:br/>
      </w:r>
      <w:r>
        <w:rPr>
          <w:rFonts w:hint="eastAsia"/>
        </w:rPr>
        <w:t>　　　　1.4.5 高等教育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智能学习平板行业发展总体概况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智能学习平板行业发展主要特点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智能学习平板行业发展影响因素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智能学习平板有利因素</w:t>
      </w:r>
      <w:r>
        <w:rPr>
          <w:rFonts w:hint="eastAsia"/>
        </w:rPr>
        <w:br/>
      </w:r>
      <w:r>
        <w:rPr>
          <w:rFonts w:hint="eastAsia"/>
        </w:rPr>
        <w:t>　　　　1.5.3 .2 智能学习平板不利因素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全球市场，近三年智能学习平板主要企业占有率及排名（按销量）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智能学习平板主要企业在国际市场占有率（按销量，2022-2025）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2024年智能学习平板主要企业在国际市场排名（按销量）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全球市场主要企业智能学习平板销量（2022-2025）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全球市场，近三年智能学习平板主要企业占有率及排名（按收入）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智能学习平板主要企业在国际市场占有率（按收入，2022-2025）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2024年智能学习平板主要企业在国际市场排名（按收入）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全球市场主要企业智能学习平板销售收入（2022-2025）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全球市场主要企业智能学习平板销售价格（2022-2025）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中国市场，近三年智能学习平板主要企业占有率及排名（按销量）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智能学习平板主要企业在中国市场占有率（按销量，2022-2025）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2024年智能学习平板主要企业在中国市场排名（按销量）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中国市场主要企业智能学习平板销量（2022-2025）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中国市场，近三年智能学习平板主要企业占有率及排名（按收入）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智能学习平板主要企业在中国市场占有率（按收入，2022-2025）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2024年智能学习平板主要企业在中国市场排名（按收入）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中国市场主要企业智能学习平板销售收入（2022-2025）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全球主要厂商智能学习平板总部及产地分布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全球主要厂商成立时间及智能学习平板商业化日期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全球主要厂商智能学习平板产品类型及应用</w:t>
      </w:r>
      <w:r>
        <w:rPr>
          <w:rFonts w:hint="eastAsia"/>
        </w:rPr>
        <w:br/>
      </w:r>
      <w:r>
        <w:rPr>
          <w:rFonts w:hint="eastAsia"/>
        </w:rPr>
        <w:t>　　2.9 智能学习平板行业集中度、竞争程度分析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智能学习平板行业集中度分析：2024年全球Top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全球智能学习平板第一梯队、第二梯队和第三梯队生产商（品牌）及市场份额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全球智能学习平板总体规模分析</w:t>
      </w:r>
      <w:r>
        <w:rPr>
          <w:rFonts w:hint="eastAsia"/>
        </w:rPr>
        <w:br/>
      </w:r>
      <w:r>
        <w:rPr>
          <w:rFonts w:hint="eastAsia"/>
        </w:rPr>
        <w:t>　　3.1 全球智能学习平板供需现状及预测（2020-2032）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全球智能学习平板产能、产量、产能利用率及发展趋势（2020-2032）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全球智能学习平板产量、需求量及发展趋势（2020-2032）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全球主要地区智能学习平板产量及发展趋势（2020-2032）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全球主要地区智能学习平板产量（2020-2025）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全球主要地区智能学习平板产量（2026-2032）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全球主要地区智能学习平板产量市场份额（2020-2032）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中国智能学习平板供需现状及预测（2020-2032）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中国智能学习平板产能、产量、产能利用率及发展趋势（2020-2032）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中国智能学习平板产量、市场需求量及发展趋势（2020-2032）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中国市场智能学习平板进出口（2020-2032）</w:t>
      </w:r>
      <w:r>
        <w:rPr>
          <w:rFonts w:hint="eastAsia"/>
        </w:rPr>
        <w:br/>
      </w:r>
      <w:r>
        <w:rPr>
          <w:rFonts w:hint="eastAsia"/>
        </w:rPr>
        <w:t>　　3.4 全球智能学习平板销量及销售额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全球市场智能学习平板销售额（2020-2032）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全球市场智能学习平板销量（2020-2032）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全球市场智能学习平板价格趋势（2020-2032）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全球智能学习平板主要地区分析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全球主要地区智能学习平板市场规模分析：2020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全球主要地区智能学习平板销售收入及市场份额（2020-2025年）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全球主要地区智能学习平板销售收入预测（2026-2032年）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全球主要地区智能学习平板销量分析：2020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全球主要地区智能学习平板销量及市场份额（2020-2025年）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全球主要地区智能学习平板销量及市场份额预测（2026-2032）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北美市场智能学习平板销量、收入及增长率（2020-2032）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欧洲市场智能学习平板销量、收入及增长率（2020-2032）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中国市场智能学习平板销量、收入及增长率（2020-2032）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日本市场智能学习平板销量、收入及增长率（2020-2032）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东南亚市场智能学习平板销量、收入及增长率（2020-2032）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印度市场智能学习平板销量、收入及增长率（2020-2032）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不同产品类型智能学习平板分析</w:t>
      </w:r>
      <w:r>
        <w:rPr>
          <w:rFonts w:hint="eastAsia"/>
        </w:rPr>
        <w:br/>
      </w:r>
      <w:r>
        <w:rPr>
          <w:rFonts w:hint="eastAsia"/>
        </w:rPr>
        <w:t>　　6.1 全球不同产品类型智能学习平板销量（2020-2032）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全球不同产品类型智能学习平板销量预测（2026-2032）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全球不同产品类型智能学习平板收入（2020-2032）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全球不同产品类型智能学习平板收入预测（2026-2032）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全球不同产品类型智能学习平板价格走势（2020-2032）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中国不同产品类型智能学习平板销量（2020-2032）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中国不同产品类型智能学习平板销量预测（2026-2032）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中国不同产品类型智能学习平板收入（2020-2032）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中国不同产品类型智能学习平板收入预测（2026-2032）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不同应用智能学习平板分析</w:t>
      </w:r>
      <w:r>
        <w:rPr>
          <w:rFonts w:hint="eastAsia"/>
        </w:rPr>
        <w:br/>
      </w:r>
      <w:r>
        <w:rPr>
          <w:rFonts w:hint="eastAsia"/>
        </w:rPr>
        <w:t>　　7.1 全球不同应用智能学习平板销量（2020-2032）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全球不同应用智能学习平板销量预测（2026-2032）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全球不同应用智能学习平板收入（2020-2032）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全球不同应用智能学习平板收入预测（2026-2032）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全球不同应用智能学习平板价格走势（2020-2032）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中国不同应用智能学习平板销量（2020-2032）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中国不同应用智能学习平板销量预测（2026-2032）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中国不同应用智能学习平板收入（2020-2032）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中国不同应用智能学习平板收入预测（2026-2032）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智能学习平板行业发展趋势</w:t>
      </w:r>
      <w:r>
        <w:rPr>
          <w:rFonts w:hint="eastAsia"/>
        </w:rPr>
        <w:br/>
      </w:r>
      <w:r>
        <w:rPr>
          <w:rFonts w:hint="eastAsia"/>
        </w:rPr>
        <w:t>　　8.2 智能学习平板行业主要驱动因素</w:t>
      </w:r>
      <w:r>
        <w:rPr>
          <w:rFonts w:hint="eastAsia"/>
        </w:rPr>
        <w:br/>
      </w:r>
      <w:r>
        <w:rPr>
          <w:rFonts w:hint="eastAsia"/>
        </w:rPr>
        <w:t>　　8.3 智能学习平板中国企业SWOT分析</w:t>
      </w:r>
      <w:r>
        <w:rPr>
          <w:rFonts w:hint="eastAsia"/>
        </w:rPr>
        <w:br/>
      </w:r>
      <w:r>
        <w:rPr>
          <w:rFonts w:hint="eastAsia"/>
        </w:rPr>
        <w:t>　　8.4 中国智能学习平板行业政策环境分析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智能学习平板行业产业链简介</w:t>
      </w:r>
      <w:r>
        <w:rPr>
          <w:rFonts w:hint="eastAsia"/>
        </w:rPr>
        <w:br/>
      </w:r>
      <w:r>
        <w:rPr>
          <w:rFonts w:hint="eastAsia"/>
        </w:rPr>
        <w:t>　　　　9.1.1 智能学习平板行业供应链分析</w:t>
      </w:r>
      <w:r>
        <w:rPr>
          <w:rFonts w:hint="eastAsia"/>
        </w:rPr>
        <w:br/>
      </w:r>
      <w:r>
        <w:rPr>
          <w:rFonts w:hint="eastAsia"/>
        </w:rPr>
        <w:t>　　　　9.1.2 智能学习平板主要原料及供应情况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智能学习平板行业采购模式</w:t>
      </w:r>
      <w:r>
        <w:rPr>
          <w:rFonts w:hint="eastAsia"/>
        </w:rPr>
        <w:br/>
      </w:r>
      <w:r>
        <w:rPr>
          <w:rFonts w:hint="eastAsia"/>
        </w:rPr>
        <w:t>　　9.3 智能学习平板行业生产模式</w:t>
      </w:r>
      <w:r>
        <w:rPr>
          <w:rFonts w:hint="eastAsia"/>
        </w:rPr>
        <w:br/>
      </w:r>
      <w:r>
        <w:rPr>
          <w:rFonts w:hint="eastAsia"/>
        </w:rPr>
        <w:t>　　9.4 智能学习平板行业销售模式及销售渠道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按产品类型细分，全球智能学习平板市场规模2020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按应用细分，全球智能学习平板市场规模（CAGR）2020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智能学习平板行业发展主要特点</w:t>
      </w:r>
      <w:r>
        <w:rPr>
          <w:rFonts w:hint="eastAsia"/>
        </w:rPr>
        <w:br/>
      </w:r>
      <w:r>
        <w:rPr>
          <w:rFonts w:hint="eastAsia"/>
        </w:rPr>
        <w:t>　　表 4： 智能学习平板行业发展有利因素分析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智能学习平板行业发展不利因素分析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进入智能学习平板行业壁垒</w:t>
      </w:r>
      <w:r>
        <w:rPr>
          <w:rFonts w:hint="eastAsia"/>
        </w:rPr>
        <w:br/>
      </w:r>
      <w:r>
        <w:rPr>
          <w:rFonts w:hint="eastAsia"/>
        </w:rPr>
        <w:t>　　表 7： 智能学习平板主要企业在国际市场占有率（按销量，2022-2025）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2024年智能学习平板主要企业在国际市场排名（按销量）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全球市场主要企业智能学习平板销量（2022-2025）&amp;（千件）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智能学习平板主要企业在国际市场占有率（按收入，2022-2025）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2024年智能学习平板主要企业在国际市场排名（按收入）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全球市场主要企业智能学习平板销售收入（2022-2025）&amp;（万元）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全球市场主要企业智能学习平板销售价格（2022-2025）&amp;（元/件）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智能学习平板主要企业在中国市场占有率（按销量，2022-2025）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2024年智能学习平板主要企业在中国市场排名（按销量）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中国市场主要企业智能学习平板销量（2022-2025）&amp;（千件）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智能学习平板主要企业在中国市场占有率（按收入，2022-2025）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2024年智能学习平板主要企业在中国市场排名（按收入）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中国市场主要企业智能学习平板销售收入（2022-2025）&amp;（万元）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全球主要厂商智能学习平板总部及产地分布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全球主要厂商成立时间及智能学习平板商业化日期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全球主要厂商智能学习平板产品类型及应用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2024年全球智能学习平板主要厂商市场地位（第一梯队、第二梯队和第三梯队）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全球智能学习平板市场投资、并购等现状分析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全球主要地区智能学习平板产量增速（CAGR）：（2020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全球主要地区智能学习平板产量（2020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全球主要地区智能学习平板产量（2020-2025）&amp;（千件）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全球主要地区智能学习平板产量（2026-2032）&amp;（千件）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全球主要地区智能学习平板产量市场份额（2020-2025）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全球主要地区智能学习平板产量（2026-2032）&amp;（千件）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中国市场智能学习平板产量、销量、进出口（2020-2025年）&amp;（千件）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中国市场智能学习平板产量、销量、进出口预测（2026-2032）&amp;（千件）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全球主要地区智能学习平板销售收入增速：（2020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全球主要地区智能学习平板销售收入（2020-2025）&amp;（万元）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全球主要地区智能学习平板销售收入市场份额（2020-2025）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全球主要地区智能学习平板收入（2026-2032）&amp;（万元）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全球主要地区智能学习平板收入市场份额（2026-2032）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全球主要地区智能学习平板销量（千件）：2020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全球主要地区智能学习平板销量（2020-2025）&amp;（千件）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全球主要地区智能学习平板销量（2026-2032）&amp;（千件）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全球主要地区智能学习平板销量份额（2026-2032）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全球不同产品类型智能学习平板销量（2020-2025年）&amp;（千件）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全球不同产品类型智能学习平板销量预测（2026-2032）&amp;（千件）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全球市场不同产品类型智能学习平板销量市场份额预测（2026-2032）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全球不同产品类型智能学习平板收入市场份额（2020-2025）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全球不同产品类型智能学习平板收入预测（2026-2032）&amp;（万元）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全球不同产品类型智能学习平板收入市场份额预测（2026-2032）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中国不同产品类型智能学习平板销量预测（2026-2032）&amp;（千件）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全球市场不同产品类型智能学习平板销量市场份额预测（2026-2032）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中国不同产品类型智能学习平板收入预测（2026-2032）&amp;（万元）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中国不同产品类型智能学习平板收入市场份额预测（2026-2032）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全球不同应用智能学习平板销量（2020-2025年）&amp;（千件）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全球不同应用智能学习平板销量市场份额（2020-2025）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全球不同应用智能学习平板销量预测（2026-2032）&amp;（千件）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全球市场不同应用智能学习平板销量市场份额预测（2026-2032）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全球不同应用智能学习平板收入（2020-2025年）&amp;（万元）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全球不同应用智能学习平板收入市场份额（2020-2025）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全球不同应用智能学习平板收入预测（2026-2032）&amp;（万元）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全球不同应用智能学习平板收入市场份额预测（2026-2032）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中国不同应用智能学习平板销量（2020-2025年）&amp;（千件）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中国不同应用智能学习平板销量市场份额（2020-2025）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中国不同应用智能学习平板销量预测（2026-2032）&amp;（千件）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中国市场不同应用智能学习平板销量市场份额预测（2026-2032）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中国不同应用智能学习平板收入（2020-2025年）&amp;（万元）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中国不同应用智能学习平板收入市场份额（2020-2025）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中国不同应用智能学习平板收入预测（2026-2032）&amp;（万元）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中国不同应用智能学习平板收入市场份额预测（2026-2032）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智能学习平板行业发展趋势</w:t>
      </w:r>
      <w:r>
        <w:rPr>
          <w:rFonts w:hint="eastAsia"/>
        </w:rPr>
        <w:br/>
      </w:r>
      <w:r>
        <w:rPr>
          <w:rFonts w:hint="eastAsia"/>
        </w:rPr>
        <w:t>　　表 171： 智能学习平板行业主要驱动因素</w:t>
      </w:r>
      <w:r>
        <w:rPr>
          <w:rFonts w:hint="eastAsia"/>
        </w:rPr>
        <w:br/>
      </w:r>
      <w:r>
        <w:rPr>
          <w:rFonts w:hint="eastAsia"/>
        </w:rPr>
        <w:t>　　表 172： 智能学习平板行业供应链分析</w:t>
      </w:r>
      <w:r>
        <w:rPr>
          <w:rFonts w:hint="eastAsia"/>
        </w:rPr>
        <w:br/>
      </w:r>
      <w:r>
        <w:rPr>
          <w:rFonts w:hint="eastAsia"/>
        </w:rPr>
        <w:t>　　表 173： 智能学习平板上游原料供应商</w:t>
      </w:r>
      <w:r>
        <w:rPr>
          <w:rFonts w:hint="eastAsia"/>
        </w:rPr>
        <w:br/>
      </w:r>
      <w:r>
        <w:rPr>
          <w:rFonts w:hint="eastAsia"/>
        </w:rPr>
        <w:t>　　表 174： 智能学习平板主要地区不同应用客户分析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智能学习平板典型经销商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智能学习平板产品图片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全球不同产品类型智能学习平板销售额2020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全球不同产品类型智能学习平板市场份额2024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 10英寸产品图片</w:t>
      </w:r>
      <w:r>
        <w:rPr>
          <w:rFonts w:hint="eastAsia"/>
        </w:rPr>
        <w:br/>
      </w:r>
      <w:r>
        <w:rPr>
          <w:rFonts w:hint="eastAsia"/>
        </w:rPr>
        <w:t>　　图 5： 10.1英寸- 13英寸产品图片</w:t>
      </w:r>
      <w:r>
        <w:rPr>
          <w:rFonts w:hint="eastAsia"/>
        </w:rPr>
        <w:br/>
      </w:r>
      <w:r>
        <w:rPr>
          <w:rFonts w:hint="eastAsia"/>
        </w:rPr>
        <w:t>　　图 6： 13英寸-15.6英寸产品图片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全球不同应用智能学习平板市场份额2024 &amp; 2032</w:t>
      </w:r>
      <w:r>
        <w:rPr>
          <w:rFonts w:hint="eastAsia"/>
        </w:rPr>
        <w:br/>
      </w:r>
      <w:r>
        <w:rPr>
          <w:rFonts w:hint="eastAsia"/>
        </w:rPr>
        <w:t>　　图 10： 学前教育</w:t>
      </w:r>
      <w:r>
        <w:rPr>
          <w:rFonts w:hint="eastAsia"/>
        </w:rPr>
        <w:br/>
      </w:r>
      <w:r>
        <w:rPr>
          <w:rFonts w:hint="eastAsia"/>
        </w:rPr>
        <w:t>　　图 11： 小学教育</w:t>
      </w:r>
      <w:r>
        <w:rPr>
          <w:rFonts w:hint="eastAsia"/>
        </w:rPr>
        <w:br/>
      </w:r>
      <w:r>
        <w:rPr>
          <w:rFonts w:hint="eastAsia"/>
        </w:rPr>
        <w:t>　　图 12： 初高中教育</w:t>
      </w:r>
      <w:r>
        <w:rPr>
          <w:rFonts w:hint="eastAsia"/>
        </w:rPr>
        <w:br/>
      </w:r>
      <w:r>
        <w:rPr>
          <w:rFonts w:hint="eastAsia"/>
        </w:rPr>
        <w:t>　　图 13： 高等教育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2024年全球前五大生产商智能学习平板市场份额</w:t>
      </w:r>
      <w:r>
        <w:rPr>
          <w:rFonts w:hint="eastAsia"/>
        </w:rPr>
        <w:br/>
      </w:r>
      <w:r>
        <w:rPr>
          <w:rFonts w:hint="eastAsia"/>
        </w:rPr>
        <w:t>　　图 15： 2024年全球智能学习平板第一梯队、第二梯队和第三梯队厂商及市场份额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全球智能学习平板产能、产量、产能利用率及发展趋势（2020-2032）&amp;（千件）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全球智能学习平板产量、需求量及发展趋势（2020-2032）&amp;（千件）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全球主要地区智能学习平板产量市场份额（2020-2032）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中国智能学习平板产能、产量、产能利用率及发展趋势（2020-2032）&amp;（千件）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中国智能学习平板产量、市场需求量及发展趋势（2020-2032）&amp;（千件）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全球智能学习平板市场销售额及增长率：（2020-2032）&amp;（万元）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全球市场智能学习平板市场规模：2020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全球市场智能学习平板销量及增长率（2020-2032）&amp;（千件）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全球市场智能学习平板价格趋势（2020-2032）&amp;（元/件）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全球主要地区智能学习平板销售收入（2020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全球主要地区智能学习平板销售收入市场份额（2020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北美市场智能学习平板销量及增长率（2020-2032）&amp;（千件）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北美市场智能学习平板收入及增长率（2020-2032）&amp;（万元）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欧洲市场智能学习平板销量及增长率（2020-2032）&amp;（千件）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欧洲市场智能学习平板收入及增长率（2020-2032）&amp;（万元）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中国市场智能学习平板销量及增长率（2020-2032）&amp;（千件）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中国市场智能学习平板收入及增长率（2020-2032）&amp;（万元）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日本市场智能学习平板销量及增长率（2020-2032）&amp;（千件）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日本市场智能学习平板收入及增长率（2020-2032）&amp;（万元）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东南亚市场智能学习平板销量及增长率（2020-2032）&amp;（千件）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东南亚市场智能学习平板收入及增长率（2020-2032）&amp;（万元）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印度市场智能学习平板销量及增长率（2020-2032）&amp;（千件）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印度市场智能学习平板收入及增长率（2020-2032）&amp;（万元）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全球不同产品类型智能学习平板价格走势（2020-2032）&amp;（元/件）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全球不同应用智能学习平板价格走势（2020-2032）&amp;（元/件）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智能学习平板中国企业SWOT分析</w:t>
      </w:r>
      <w:r>
        <w:rPr>
          <w:rFonts w:hint="eastAsia"/>
        </w:rPr>
        <w:br/>
      </w:r>
      <w:r>
        <w:rPr>
          <w:rFonts w:hint="eastAsia"/>
        </w:rPr>
        <w:t>　　图 42： 智能学习平板产业链</w:t>
      </w:r>
      <w:r>
        <w:rPr>
          <w:rFonts w:hint="eastAsia"/>
        </w:rPr>
        <w:br/>
      </w:r>
      <w:r>
        <w:rPr>
          <w:rFonts w:hint="eastAsia"/>
        </w:rPr>
        <w:t>　　图 43： 智能学习平板行业采购模式分析</w:t>
      </w:r>
      <w:r>
        <w:rPr>
          <w:rFonts w:hint="eastAsia"/>
        </w:rPr>
        <w:br/>
      </w:r>
      <w:r>
        <w:rPr>
          <w:rFonts w:hint="eastAsia"/>
        </w:rPr>
        <w:t>　　图 44： 智能学习平板行业生产模式</w:t>
      </w:r>
      <w:r>
        <w:rPr>
          <w:rFonts w:hint="eastAsia"/>
        </w:rPr>
        <w:br/>
      </w:r>
      <w:r>
        <w:rPr>
          <w:rFonts w:hint="eastAsia"/>
        </w:rPr>
        <w:t>　　图 45： 智能学习平板行业销售模式分析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59a169574578" w:history="1">
        <w:r>
          <w:rPr>
            <w:rStyle w:val="Hyperlink"/>
          </w:rPr>
          <w:t>2026-2032年全球与中国智能学习平板发展现状及市场前景报告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b59a169574578" w:history="1">
        <w:r>
          <w:rPr>
            <w:rStyle w:val="Hyperlink"/>
          </w:rPr>
          <w:t>https://www.20087.com/8/06/ZhiNengXueXiPingBanDeXianZhuangYuFaZhanQianJing.html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热点：智能平板电脑忘记密码怎么办、智能教学平板、智能学生平板电脑、智能学生平板电脑17、学知识智能平板电脑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83507cb64764" w:history="1">
      <w:r>
        <w:rPr>
          <w:rStyle w:val="Hyperlink"/>
        </w:rPr>
        <w:t>2026-2032年全球与中国智能学习平板发展现状及市场前景报告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NengXueXiPingBanDeXianZhuangYuFaZhanQianJing.html" TargetMode="External" Id="R59ab59a16957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NengXueXiPingBanDeXianZhuangYuFaZhanQianJing.html" TargetMode="External" Id="R2b7d83507cb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2025-11-13T08:19:40Z</dcterms:created>
  <dcterms:modified xsi:type="dcterms:W3CDTF">2025-11-13T09:19:40Z</dcterms:modified>
  <dc:subject>2026-2032年全球与中国智能学习平板发展现状及市场前景报告</dc:subject>
  <dc:title>2026-2032年全球与中国智能学习平板发展现状及市场前景报告</dc:title>
  <cp:keywords>2026-2032年全球与中国智能学习平板发展现状及市场前景报告</cp:keywords>
  <dc:description>2026-2032年全球与中国智能学习平板发展现状及市场前景报告</dc:description>
</cp:coreProperties>
</file>