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0fb3efc324f3d" w:history="1">
              <w:r>
                <w:rPr>
                  <w:rStyle w:val="Hyperlink"/>
                </w:rPr>
                <w:t>2026-2032年中国模拟调制器行业现状及市场前景报告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0fb3efc324f3d" w:history="1">
              <w:r>
                <w:rPr>
                  <w:rStyle w:val="Hyperlink"/>
                </w:rPr>
                <w:t>2026-2032年中国模拟调制器行业现状及市场前景报告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0fb3efc324f3d" w:history="1">
                <w:r>
                  <w:rPr>
                    <w:rStyle w:val="Hyperlink"/>
                  </w:rPr>
                  <w:t>https://www.20087.com/8/96/MoNiDiaoZhiQiShiChangQianJingFenXi.html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调制器是一种将基带信号（如音频、视频）通过幅度（AM）、频率（FM）或相位（PM）方式加载到高频载波上的射频前端设备，广泛应用于传统广播、有线电视、航空通信及测试测量领域。模拟调制器多采用分立晶体管或专用模拟IC实现，强调线性度、载噪比（C/N）、调制深度稳定性及抗干扰能力。尽管数字调制技术在主流通信中占据主导地位，模拟调制器仍在应急广播、老旧系统维护及特定工业遥测场景中保持不可替代性。然而，其频谱效率低、易受噪声影响，且缺乏加密与数据复用能力，在现代通信体系中应用范围持续收窄。</w:t>
      </w:r>
      <w:r>
        <w:rPr>
          <w:rFonts w:hint="eastAsia"/>
        </w:rPr>
        <w:br/>
      </w:r>
      <w:r>
        <w:rPr>
          <w:rFonts w:hint="eastAsia"/>
        </w:rPr>
        <w:t>　　未来，模拟调制器将向混合架构、教学科研专用化与高可靠性专用场景聚焦方向演进。市场调研网认为，一方面，在软件定义无线电（SDR）平台中，模拟调制作为兼容传统设备的输出模块被保留；集成ADC/DAC的混合调制器支持模拟-数字信号无缝切换。另一方面，高校电子工程实验平台对模拟调制器需求稳定，推动模块化、可视化教学设备开发；航空与海事领域因法规滞后仍依赖AM/FM传输，催生高可靠性军规级产品。在技术层面，GaAs或GaN器件提升输出功率与效率；温度补偿电路增强野外环境稳定性。长远看，模拟调制器将从“通用通信组件”转型为“特定场景专用接口”，在教育、应急与遗产系统维护中延续其技术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f0fb3efc324f3d" w:history="1">
        <w:r>
          <w:rPr>
            <w:rStyle w:val="Hyperlink"/>
          </w:rPr>
          <w:t>2026-2032年中国模拟调制器行业现状及市场前景报告</w:t>
        </w:r>
      </w:hyperlink>
      <w:r>
        <w:rPr>
          <w:rFonts w:hint="eastAsia"/>
        </w:rPr>
        <w:t>》，2025年模拟调制器行业市场规模达 亿元，预计2032年市场规模将达 亿元，期间年均复合增长率（CAGR）达 %。报告依托权威数据资源和长期市场监测，对模拟调制器市场现状进行了系统分析，并结合模拟调制器行业特点对未来发展趋势作出科学预判。报告深入探讨了模拟调制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模拟调制器市场概述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幅度调制（AM）</w:t>
      </w:r>
      <w:r>
        <w:rPr>
          <w:rFonts w:hint="eastAsia"/>
        </w:rPr>
        <w:br/>
      </w:r>
      <w:r>
        <w:rPr>
          <w:rFonts w:hint="eastAsia"/>
        </w:rPr>
        <w:t>　　　　1.2.3 频率调制（FM）</w:t>
      </w:r>
      <w:r>
        <w:rPr>
          <w:rFonts w:hint="eastAsia"/>
        </w:rPr>
        <w:br/>
      </w:r>
      <w:r>
        <w:rPr>
          <w:rFonts w:hint="eastAsia"/>
        </w:rPr>
        <w:t>　　　　1.2.4 相位调制（PM）</w:t>
      </w:r>
      <w:r>
        <w:rPr>
          <w:rFonts w:hint="eastAsia"/>
        </w:rPr>
        <w:br/>
      </w:r>
      <w:r>
        <w:rPr>
          <w:rFonts w:hint="eastAsia"/>
        </w:rPr>
        <w:t>　　　　1.2.5 脉冲调制（PCM）</w:t>
      </w:r>
      <w:r>
        <w:rPr>
          <w:rFonts w:hint="eastAsia"/>
        </w:rPr>
        <w:br/>
      </w:r>
      <w:r>
        <w:rPr>
          <w:rFonts w:hint="eastAsia"/>
        </w:rPr>
        <w:t>　　1.3 从不同应用，模拟调制器主要包括如下几个方面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广播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中国模拟调制器发展现状及未来趋势（2021-2032）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中国市场模拟调制器收入及增长率（2021-2032）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中国市场模拟调制器销量及增长率（2021-2032）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中国市场主要模拟调制器厂商分析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中国市场主要厂商模拟调制器销量及市场占有率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中国市场主要厂商模拟调制器销量（2021-2026）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中国市场主要厂商模拟调制器收入及市场占有率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中国市场主要厂商模拟调制器收入（2021-2026）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2025年中国市场主要厂商模拟调制器收入排名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中国市场主要厂商模拟调制器价格（2021-2026）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中国市场主要厂商模拟调制器总部及产地分布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中国市场主要厂商成立时间及模拟调制器商业化日期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中国市场主要厂商模拟调制器产品类型及应用</w:t>
      </w:r>
      <w:r>
        <w:rPr>
          <w:rFonts w:hint="eastAsia"/>
        </w:rPr>
        <w:br/>
      </w:r>
      <w:r>
        <w:rPr>
          <w:rFonts w:hint="eastAsia"/>
        </w:rPr>
        <w:t>　　2.7 模拟调制器行业集中度、竞争程度分析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模拟调制器行业集中度分析：2025年中国Top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中国市场模拟调制器第一梯队、第二梯队和第三梯队厂商（品牌）及2025年市场份额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不同产品类型模拟调制器分析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中国市场不同产品类型模拟调制器销量（2021-2032）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中国市场不同产品类型模拟调制器销量预测（2027-2032）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中国市场不同产品类型模拟调制器规模（2021-2032）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中国市场不同产品类型模拟调制器规模预测（2027-2032）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不同应用模拟调制器分析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中国市场不同应用模拟调制器销量（2021-2032）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中国市场不同应用模拟调制器销量预测（2027-2032）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中国市场不同应用模拟调制器规模（2021-2032）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中国市场不同应用模拟调制器规模预测（2027-2032）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模拟调制器中国企业SWOT分析</w:t>
      </w:r>
      <w:r>
        <w:rPr>
          <w:rFonts w:hint="eastAsia"/>
        </w:rPr>
        <w:br/>
      </w:r>
      <w:r>
        <w:rPr>
          <w:rFonts w:hint="eastAsia"/>
        </w:rPr>
        <w:t>　　6.6 模拟调制器行业发展分析---行业政策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模拟调制器行业产业链简介</w:t>
      </w:r>
      <w:r>
        <w:rPr>
          <w:rFonts w:hint="eastAsia"/>
        </w:rPr>
        <w:br/>
      </w:r>
      <w:r>
        <w:rPr>
          <w:rFonts w:hint="eastAsia"/>
        </w:rPr>
        <w:t>　　7.2 模拟调制器产业链分析-上游</w:t>
      </w:r>
      <w:r>
        <w:rPr>
          <w:rFonts w:hint="eastAsia"/>
        </w:rPr>
        <w:br/>
      </w:r>
      <w:r>
        <w:rPr>
          <w:rFonts w:hint="eastAsia"/>
        </w:rPr>
        <w:t>　　7.3 模拟调制器产业链分析-中游</w:t>
      </w:r>
      <w:r>
        <w:rPr>
          <w:rFonts w:hint="eastAsia"/>
        </w:rPr>
        <w:br/>
      </w:r>
      <w:r>
        <w:rPr>
          <w:rFonts w:hint="eastAsia"/>
        </w:rPr>
        <w:t>　　7.4 模拟调制器产业链分析-下游</w:t>
      </w:r>
      <w:r>
        <w:rPr>
          <w:rFonts w:hint="eastAsia"/>
        </w:rPr>
        <w:br/>
      </w:r>
      <w:r>
        <w:rPr>
          <w:rFonts w:hint="eastAsia"/>
        </w:rPr>
        <w:t>　　7.5 模拟调制器行业采购模式</w:t>
      </w:r>
      <w:r>
        <w:rPr>
          <w:rFonts w:hint="eastAsia"/>
        </w:rPr>
        <w:br/>
      </w:r>
      <w:r>
        <w:rPr>
          <w:rFonts w:hint="eastAsia"/>
        </w:rPr>
        <w:t>　　7.6 模拟调制器行业生产模式</w:t>
      </w:r>
      <w:r>
        <w:rPr>
          <w:rFonts w:hint="eastAsia"/>
        </w:rPr>
        <w:br/>
      </w:r>
      <w:r>
        <w:rPr>
          <w:rFonts w:hint="eastAsia"/>
        </w:rPr>
        <w:t>　　7.7 模拟调制器行业销售模式及销售渠道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中国本土模拟调制器产能、产量分析</w:t>
      </w:r>
      <w:r>
        <w:rPr>
          <w:rFonts w:hint="eastAsia"/>
        </w:rPr>
        <w:br/>
      </w:r>
      <w:r>
        <w:rPr>
          <w:rFonts w:hint="eastAsia"/>
        </w:rPr>
        <w:t>　　8.1 中国模拟调制器供需现状及预测（2021-2032）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中国模拟调制器进出口分析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中国市场模拟调制器主要进口来源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中国市场模拟调制器主要出口目的地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中国市场主要厂商模拟调制器收入份额（2021-2026）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2025年中国主要生产商模拟调制器收入排名（万元）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中国市场主要厂商模拟调制器价格（2021-2026）&amp;（元/件）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中国市场主要厂商模拟调制器总部及产地分布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中国市场主要厂商成立时间及模拟调制器商业化日期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中国市场主要厂商模拟调制器产品类型及应用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模拟调制器销量（千件）、收入（万元）、价格（元/件）及毛利率（2021-2026）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中国市场不同产品类型模拟调制器销量（2021-2026）&amp;（千件）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中国市场不同产品类型模拟调制器销量市场份额（2021-2026）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中国市场不同产品类型模拟调制器销量预测（2027-2032）&amp;（千件）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中国市场不同产品类型模拟调制器销量市场份额预测（2027-2032）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中国市场不同产品类型模拟调制器规模（2021-2026）&amp;（万元）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中国市场不同产品类型模拟调制器规模市场份额（2021-2026）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中国市场不同产品类型模拟调制器规模预测（2027-2032）&amp;（万元）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中国市场不同产品类型模拟调制器规模市场份额预测（2027-2032）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中国市场不同应用模拟调制器销量（2021-2026）&amp;（千件）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中国市场不同应用模拟调制器销量市场份额（2021-2026）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中国市场不同应用模拟调制器销量预测（2027-2032）&amp;（千件）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中国市场不同应用模拟调制器销量市场份额预测（2027-2032）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中国市场不同应用模拟调制器规模（2021-2026）&amp;（万元）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中国市场不同应用模拟调制器规模市场份额（2021-2026）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中国市场不同应用模拟调制器规模预测（2027-2032）&amp;（万元）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中国市场不同应用模拟调制器规模市场份额预测（2027-2032）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模拟调制器行业发展分析---发展趋势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模拟调制器行业发展分析---厂商壁垒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模拟调制器行业发展分析---驱动因素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模拟调制器行业发展分析---制约因素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模拟调制器行业相关重点政策一览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模拟调制器行业供应链分析</w:t>
      </w:r>
      <w:r>
        <w:rPr>
          <w:rFonts w:hint="eastAsia"/>
        </w:rPr>
        <w:br/>
      </w:r>
      <w:r>
        <w:rPr>
          <w:rFonts w:hint="eastAsia"/>
        </w:rPr>
        <w:t>　　表 86： 模拟调制器上游原料供应商</w:t>
      </w:r>
      <w:r>
        <w:rPr>
          <w:rFonts w:hint="eastAsia"/>
        </w:rPr>
        <w:br/>
      </w:r>
      <w:r>
        <w:rPr>
          <w:rFonts w:hint="eastAsia"/>
        </w:rPr>
        <w:t>　　表 87： 模拟调制器行业主要下游客户</w:t>
      </w:r>
      <w:r>
        <w:rPr>
          <w:rFonts w:hint="eastAsia"/>
        </w:rPr>
        <w:br/>
      </w:r>
      <w:r>
        <w:rPr>
          <w:rFonts w:hint="eastAsia"/>
        </w:rPr>
        <w:t>　　表 88： 模拟调制器典型经销商</w:t>
      </w:r>
      <w:r>
        <w:rPr>
          <w:rFonts w:hint="eastAsia"/>
        </w:rPr>
        <w:br/>
      </w:r>
      <w:r>
        <w:rPr>
          <w:rFonts w:hint="eastAsia"/>
        </w:rPr>
        <w:t>　　表 89： 中国模拟调制器产量、销量、进口量及出口量（2021-2026）&amp;（千件）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中国模拟调制器产量、销量、进口量及出口量预测（2027-2032）&amp;（千件）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中国市场模拟调制器主要进口来源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中国市场模拟调制器主要出口目的地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模拟调制器产品图片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中国不同产品类型模拟调制器市场规模市场份额2025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幅度调制（AM）产品图片</w:t>
      </w:r>
      <w:r>
        <w:rPr>
          <w:rFonts w:hint="eastAsia"/>
        </w:rPr>
        <w:br/>
      </w:r>
      <w:r>
        <w:rPr>
          <w:rFonts w:hint="eastAsia"/>
        </w:rPr>
        <w:t>　　图 4： 频率调制（FM）产品图片</w:t>
      </w:r>
      <w:r>
        <w:rPr>
          <w:rFonts w:hint="eastAsia"/>
        </w:rPr>
        <w:br/>
      </w:r>
      <w:r>
        <w:rPr>
          <w:rFonts w:hint="eastAsia"/>
        </w:rPr>
        <w:t>　　图 5： 相位调制（PM）产品图片</w:t>
      </w:r>
      <w:r>
        <w:rPr>
          <w:rFonts w:hint="eastAsia"/>
        </w:rPr>
        <w:br/>
      </w:r>
      <w:r>
        <w:rPr>
          <w:rFonts w:hint="eastAsia"/>
        </w:rPr>
        <w:t>　　图 6： 脉冲调制（PCM）产品图片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中国不同应用模拟调制器市场份额2025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广播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中国市场模拟调制器市场规模，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中国市场模拟调制器收入及增长率（2021-2032）&amp;（万元）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中国市场模拟调制器销量及增长率（2021-2032）&amp;（千件）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2025年中国市场主要厂商模拟调制器销量市场份额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2025年中国市场主要厂商模拟调制器收入市场份额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2025年中国市场前五大厂商模拟调制器市场份额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2025年中国市场模拟调制器第一梯队、第二梯队和第三梯队厂商（品牌）及市场份额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中国市场不同产品类型模拟调制器价格走势（2021-2032）&amp;（元/件）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中国市场不同应用模拟调制器价格走势（2021-2032）&amp;（元/件）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模拟调制器中国企业SWOT分析</w:t>
      </w:r>
      <w:r>
        <w:rPr>
          <w:rFonts w:hint="eastAsia"/>
        </w:rPr>
        <w:br/>
      </w:r>
      <w:r>
        <w:rPr>
          <w:rFonts w:hint="eastAsia"/>
        </w:rPr>
        <w:t>　　图 22： 模拟调制器产业链</w:t>
      </w:r>
      <w:r>
        <w:rPr>
          <w:rFonts w:hint="eastAsia"/>
        </w:rPr>
        <w:br/>
      </w:r>
      <w:r>
        <w:rPr>
          <w:rFonts w:hint="eastAsia"/>
        </w:rPr>
        <w:t>　　图 23： 模拟调制器行业采购模式分析</w:t>
      </w:r>
      <w:r>
        <w:rPr>
          <w:rFonts w:hint="eastAsia"/>
        </w:rPr>
        <w:br/>
      </w:r>
      <w:r>
        <w:rPr>
          <w:rFonts w:hint="eastAsia"/>
        </w:rPr>
        <w:t>　　图 24： 模拟调制器行业生产模式分析</w:t>
      </w:r>
      <w:r>
        <w:rPr>
          <w:rFonts w:hint="eastAsia"/>
        </w:rPr>
        <w:br/>
      </w:r>
      <w:r>
        <w:rPr>
          <w:rFonts w:hint="eastAsia"/>
        </w:rPr>
        <w:t>　　图 25： 模拟调制器行业销售模式分析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中国模拟调制器产能、产量、产能利用率及发展趋势（2021-2032）&amp;（千件）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中国模拟调制器产量、市场需求量及发展趋势（2021-2032）&amp;（千件）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0fb3efc324f3d" w:history="1">
        <w:r>
          <w:rPr>
            <w:rStyle w:val="Hyperlink"/>
          </w:rPr>
          <w:t>2026-2032年中国模拟调制器行业现状及市场前景报告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0fb3efc324f3d" w:history="1">
        <w:r>
          <w:rPr>
            <w:rStyle w:val="Hyperlink"/>
          </w:rPr>
          <w:t>https://www.20087.com/8/96/MoNiDiaoZhiQiShiChangQianJingFenXi.html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热点：模拟调制的三种方式、模拟调制器有什么用、模拟调制系统、模拟调制器黑白模式设置步骤详解、调制器、模拟调制器的作用、模拟调制是什么、模拟调制技术、模拟信号调制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6a6d39f7c4edf" w:history="1">
      <w:r>
        <w:rPr>
          <w:rStyle w:val="Hyperlink"/>
        </w:rPr>
        <w:t>2026-2032年中国模拟调制器行业现状及市场前景报告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MoNiDiaoZhiQiShiChangQianJingFenXi.html" TargetMode="External" Id="R44f0fb3efc32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MoNiDiaoZhiQiShiChangQianJingFenXi.html" TargetMode="External" Id="R43d6a6d39f7c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2026-01-28T03:40:49Z</dcterms:created>
  <dcterms:modified xsi:type="dcterms:W3CDTF">2026-01-28T04:40:49Z</dcterms:modified>
  <dc:subject>2026-2032年中国模拟调制器行业现状及市场前景报告</dc:subject>
  <dc:title>2026-2032年中国模拟调制器行业现状及市场前景报告</dc:title>
  <cp:keywords>2026-2032年中国模拟调制器行业现状及市场前景报告</cp:keywords>
  <dc:description>2026-2032年中国模拟调制器行业现状及市场前景报告</dc:description>
</cp:coreProperties>
</file>