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c0df13f58444a" w:history="1">
              <w:r>
                <w:rPr>
                  <w:rStyle w:val="Hyperlink"/>
                </w:rPr>
                <w:t>2026-2032年中国激光投影行业现状调研与发展前景报告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c0df13f58444a" w:history="1">
              <w:r>
                <w:rPr>
                  <w:rStyle w:val="Hyperlink"/>
                </w:rPr>
                <w:t>2026-2032年中国激光投影行业现状调研与发展前景报告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c0df13f58444a" w:history="1">
                <w:r>
                  <w:rPr>
                    <w:rStyle w:val="Hyperlink"/>
                  </w:rPr>
                  <w:t>https://www.20087.com/8/96/JiGuangTouYingShiChangQianJingYuCe.html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投影技术凭借高亮度、长寿命、广色域及快速启动等优势，已在家庭影院、教育展示、商业广告及大型文旅演出等领域实现广泛应用。激光投影采用单色激光荧光轮、三色纯激光或混合光源方案，在分辨率、对比度与HDR支持方面持续优化。超短焦与便携式机型满足小空间与移动场景需求，而工程级激光投影则支撑沉浸式展览与建筑投影秀。尽管技术成熟度显著提升，激光投影仍面临成本偏高、散热设计复杂、以及部分低端产品存在散斑与色彩均匀性不足等问题，制约其在大众消费市场的全面普及。</w:t>
      </w:r>
      <w:r>
        <w:rPr>
          <w:rFonts w:hint="eastAsia"/>
        </w:rPr>
        <w:br/>
      </w:r>
      <w:r>
        <w:rPr>
          <w:rFonts w:hint="eastAsia"/>
        </w:rPr>
        <w:t>　　未来，激光投影将向更高画质、更强集成与更广场景拓展深化。一方面，Micro LED与激光光源的融合探索、以及新型光学引擎设计，将推动设备实现8K+分辨率、百万级对比度与无散斑成像，逼近人眼视觉极限；另一方面，激光投影将深度嵌入智能座舱、AR眼镜与元宇宙交互终端，成为空间计算时代的关键显示载体。在应用层面，结合SLAM建图与AI内容生成，激光投影可实现任意曲面自适应校正与动态内容投射，赋能零售橱窗、智能家居与工业培训等新场景。伴随核心器件国产化与规模化生产推进，激光投影有望从高端显示选项转型为下一代通用视觉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8c0df13f58444a" w:history="1">
        <w:r>
          <w:rPr>
            <w:rStyle w:val="Hyperlink"/>
          </w:rPr>
          <w:t>2026-2032年中国激光投影行业现状调研与发展前景报告</w:t>
        </w:r>
      </w:hyperlink>
      <w:r>
        <w:rPr>
          <w:rFonts w:hint="eastAsia"/>
        </w:rPr>
        <w:t>》对激光投影产业链进行了全面分析，深入探讨了激光投影市场规模与需求，解读了当前价格动态。激光投影报告客观呈现了激光投影行业现状，并对激光投影市场前景及发展趋势进行了科学预测。同时，聚焦于激光投影重点企业，深入剖析了激光投影市场竞争态势、集中度及品牌影响力，进一步细分了市场领域，揭示了激光投影各细分领域的增长潜力。激光投影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激光投影产业概述</w:t>
      </w:r>
      <w:r>
        <w:rPr>
          <w:rFonts w:hint="eastAsia"/>
        </w:rPr>
        <w:br/>
      </w:r>
      <w:r>
        <w:rPr>
          <w:rFonts w:hint="eastAsia"/>
        </w:rPr>
        <w:t>　　第一节 激光投影定义与分类</w:t>
      </w:r>
      <w:r>
        <w:rPr>
          <w:rFonts w:hint="eastAsia"/>
        </w:rPr>
        <w:br/>
      </w:r>
      <w:r>
        <w:rPr>
          <w:rFonts w:hint="eastAsia"/>
        </w:rPr>
        <w:t>　　第二节 激光投影产业链结构及关键环节剖析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激光投影商业模式与盈利模式解析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激光投影经济指标与行业评估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全球激光投影市场发展综述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2020-2025年全球激光投影市场规模及增长趋势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主要国家与地区激光投影市场对比</w:t>
      </w:r>
      <w:r>
        <w:rPr>
          <w:rFonts w:hint="eastAsia"/>
        </w:rPr>
        <w:br/>
      </w:r>
      <w:r>
        <w:rPr>
          <w:rFonts w:hint="eastAsia"/>
        </w:rPr>
        <w:t>　　第三节 2026-2032年全球激光投影行业发展趋势与前景预测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国际激光投影市场发展趋势及对我国启示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二、对我国激光投影市场的借鉴意义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中国激光投影行业市场规模分析与预测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激光投影市场的总体规模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一、2020-2025年激光投影市场规模变化及趋势分析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二、2026年激光投影行业市场规模特点</w:t>
      </w:r>
      <w:r>
        <w:rPr>
          <w:rFonts w:hint="eastAsia"/>
        </w:rPr>
        <w:br/>
      </w:r>
      <w:r>
        <w:rPr>
          <w:rFonts w:hint="eastAsia"/>
        </w:rPr>
        <w:t>　　第二节 激光投影市场规模的构成</w:t>
      </w:r>
      <w:r>
        <w:rPr>
          <w:rFonts w:hint="eastAsia"/>
        </w:rPr>
        <w:br/>
      </w:r>
      <w:r>
        <w:rPr>
          <w:rFonts w:hint="eastAsia"/>
        </w:rPr>
        <w:t>　　　　一、激光投影客户群体特征与偏好分析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二、不同类型激光投影市场规模分布</w:t>
      </w:r>
      <w:r>
        <w:rPr>
          <w:rFonts w:hint="eastAsia"/>
        </w:rPr>
        <w:br/>
      </w:r>
      <w:r>
        <w:rPr>
          <w:rFonts w:hint="eastAsia"/>
        </w:rPr>
        <w:t>　　　　三、各地区激光投影市场规模差异与特点</w:t>
      </w:r>
      <w:r>
        <w:rPr>
          <w:rFonts w:hint="eastAsia"/>
        </w:rPr>
        <w:br/>
      </w:r>
      <w:r>
        <w:rPr>
          <w:rFonts w:hint="eastAsia"/>
        </w:rPr>
        <w:t>　　第三节 激光投影市场规模的预测与展望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一、未来几年激光投影市场规模增长预测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2025-2026年激光投影行业技术发展现状及趋势分析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激光投影行业技术发展现状分析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国内外激光投影行业技术差距分析及差距形成的主要原因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激光投影行业技术发展方向、趋势预测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提升激光投影行业技术能力策略建议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2020-2025年中国激光投影行业总体发展与财务状况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2020-2025年激光投影行业规模情况</w:t>
      </w:r>
      <w:r>
        <w:rPr>
          <w:rFonts w:hint="eastAsia"/>
        </w:rPr>
        <w:br/>
      </w:r>
      <w:r>
        <w:rPr>
          <w:rFonts w:hint="eastAsia"/>
        </w:rPr>
        <w:t>　　　　一、激光投影行业企业数量规模</w:t>
      </w:r>
      <w:r>
        <w:rPr>
          <w:rFonts w:hint="eastAsia"/>
        </w:rPr>
        <w:br/>
      </w:r>
      <w:r>
        <w:rPr>
          <w:rFonts w:hint="eastAsia"/>
        </w:rPr>
        <w:t>　　　　二、激光投影行业从业人员规模</w:t>
      </w:r>
      <w:r>
        <w:rPr>
          <w:rFonts w:hint="eastAsia"/>
        </w:rPr>
        <w:br/>
      </w:r>
      <w:r>
        <w:rPr>
          <w:rFonts w:hint="eastAsia"/>
        </w:rPr>
        <w:t>　　　　三、激光投影行业市场敏感性分析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2020-2025年激光投影行业财务能力分析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一、激光投影行业盈利能力</w:t>
      </w:r>
      <w:r>
        <w:rPr>
          <w:rFonts w:hint="eastAsia"/>
        </w:rPr>
        <w:br/>
      </w:r>
      <w:r>
        <w:rPr>
          <w:rFonts w:hint="eastAsia"/>
        </w:rPr>
        <w:t>　　　　二、激光投影行业偿债能力</w:t>
      </w:r>
      <w:r>
        <w:rPr>
          <w:rFonts w:hint="eastAsia"/>
        </w:rPr>
        <w:br/>
      </w:r>
      <w:r>
        <w:rPr>
          <w:rFonts w:hint="eastAsia"/>
        </w:rPr>
        <w:t>　　　　三、激光投影行业营运能力</w:t>
      </w:r>
      <w:r>
        <w:rPr>
          <w:rFonts w:hint="eastAsia"/>
        </w:rPr>
        <w:br/>
      </w:r>
      <w:r>
        <w:rPr>
          <w:rFonts w:hint="eastAsia"/>
        </w:rPr>
        <w:t>　　　　四、激光投影行业发展能力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中国激光投影行业细分市场调研与机会挖掘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激光投影细分市场（一）市场调研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激光投影细分市场（二）市场调研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中国激光投影行业区域市场调研分析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2020-2025年中国激光投影行业重点区域调研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一、重点地区（一）激光投影市场规模与特点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二、重点地区（二）激光投影市场规模及特点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三、重点地区（三）激光投影市场规模及特点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四、重点地区（四）激光投影市场规模及特点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不同区域激光投影市场的对比与启示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二、激光投影市场拓展策略与建议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中国激光投影行业的营销渠道与客户分析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激光投影行业渠道分析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二、各类渠道对激光投影行业的影响</w:t>
      </w:r>
      <w:r>
        <w:rPr>
          <w:rFonts w:hint="eastAsia"/>
        </w:rPr>
        <w:br/>
      </w:r>
      <w:r>
        <w:rPr>
          <w:rFonts w:hint="eastAsia"/>
        </w:rPr>
        <w:t>　　　　三、主要激光投影企业渠道策略研究</w:t>
      </w:r>
      <w:r>
        <w:rPr>
          <w:rFonts w:hint="eastAsia"/>
        </w:rPr>
        <w:br/>
      </w:r>
      <w:r>
        <w:rPr>
          <w:rFonts w:hint="eastAsia"/>
        </w:rPr>
        <w:t>　　第二节 激光投影行业客户分析与定位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中国激光投影行业竞争格局及策略选择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激光投影行业总体市场竞争状况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一、激光投影行业竞争结构分析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二、激光投影企业竞争格局与集中度评估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三、激光投影行业SWOT分析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激光投影行业重点企业调研分析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激光投影企业发展策略分析</w:t>
      </w:r>
      <w:r>
        <w:rPr>
          <w:rFonts w:hint="eastAsia"/>
        </w:rPr>
        <w:br/>
      </w:r>
      <w:r>
        <w:rPr>
          <w:rFonts w:hint="eastAsia"/>
        </w:rPr>
        <w:t>　　第一节 激光投影市场与销售策略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激光投影品牌战略思考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中国激光投影行业发展环境分析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二、激光投影行业主管部门、监管体制及相关政策法规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3、激光投影行业的主要法律、法规和政策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4、2026年激光投影行业法律法规和政策对行业的影响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二、激光投影消费者需求分析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一、激光投影技术的应用与创新</w:t>
      </w:r>
      <w:r>
        <w:rPr>
          <w:rFonts w:hint="eastAsia"/>
        </w:rPr>
        <w:br/>
      </w:r>
      <w:r>
        <w:rPr>
          <w:rFonts w:hint="eastAsia"/>
        </w:rPr>
        <w:t>　　　　二、激光投影行业发展的技术趋势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2026-2032年激光投影行业展趋势预测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2026-2032年激光投影市场发展前景分析</w:t>
      </w:r>
      <w:r>
        <w:rPr>
          <w:rFonts w:hint="eastAsia"/>
        </w:rPr>
        <w:br/>
      </w:r>
      <w:r>
        <w:rPr>
          <w:rFonts w:hint="eastAsia"/>
        </w:rPr>
        <w:t>　　　　一、激光投影市场发展潜力</w:t>
      </w:r>
      <w:r>
        <w:rPr>
          <w:rFonts w:hint="eastAsia"/>
        </w:rPr>
        <w:br/>
      </w:r>
      <w:r>
        <w:rPr>
          <w:rFonts w:hint="eastAsia"/>
        </w:rPr>
        <w:t>　　　　二、激光投影市场前景分析</w:t>
      </w:r>
      <w:r>
        <w:rPr>
          <w:rFonts w:hint="eastAsia"/>
        </w:rPr>
        <w:br/>
      </w:r>
      <w:r>
        <w:rPr>
          <w:rFonts w:hint="eastAsia"/>
        </w:rPr>
        <w:t>　　　　三、激光投影细分行业发展前景分析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2026-2032年激光投影发展趋势预测</w:t>
      </w:r>
      <w:r>
        <w:rPr>
          <w:rFonts w:hint="eastAsia"/>
        </w:rPr>
        <w:br/>
      </w:r>
      <w:r>
        <w:rPr>
          <w:rFonts w:hint="eastAsia"/>
        </w:rPr>
        <w:t>　　　　一、激光投影发展趋势预测</w:t>
      </w:r>
      <w:r>
        <w:rPr>
          <w:rFonts w:hint="eastAsia"/>
        </w:rPr>
        <w:br/>
      </w:r>
      <w:r>
        <w:rPr>
          <w:rFonts w:hint="eastAsia"/>
        </w:rPr>
        <w:t>　　　　二、激光投影市场规模预测</w:t>
      </w:r>
      <w:r>
        <w:rPr>
          <w:rFonts w:hint="eastAsia"/>
        </w:rPr>
        <w:br/>
      </w:r>
      <w:r>
        <w:rPr>
          <w:rFonts w:hint="eastAsia"/>
        </w:rPr>
        <w:t>　　　　三、激光投影细分市场发展趋势预测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未来激光投影行业挑战与机遇探讨</w:t>
      </w:r>
      <w:r>
        <w:rPr>
          <w:rFonts w:hint="eastAsia"/>
        </w:rPr>
        <w:br/>
      </w:r>
      <w:r>
        <w:rPr>
          <w:rFonts w:hint="eastAsia"/>
        </w:rPr>
        <w:t>　　　　一、激光投影行业挑战</w:t>
      </w:r>
      <w:r>
        <w:rPr>
          <w:rFonts w:hint="eastAsia"/>
        </w:rPr>
        <w:br/>
      </w:r>
      <w:r>
        <w:rPr>
          <w:rFonts w:hint="eastAsia"/>
        </w:rPr>
        <w:t>　　　　二、激光投影行业机遇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激光投影行业研究结论及建议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对激光投影行业发展的建议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[-中-智-林-]对激光投影企业和投资者的建议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激光投影行业现状</w:t>
      </w:r>
      <w:r>
        <w:rPr>
          <w:rFonts w:hint="eastAsia"/>
        </w:rPr>
        <w:br/>
      </w:r>
      <w:r>
        <w:rPr>
          <w:rFonts w:hint="eastAsia"/>
        </w:rPr>
        <w:t>　　图表 激光投影行业产业链调研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2020-2025年激光投影行业市场容量统计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2020-2025年中国激光投影行业市场规模情况</w:t>
      </w:r>
      <w:r>
        <w:rPr>
          <w:rFonts w:hint="eastAsia"/>
        </w:rPr>
        <w:br/>
      </w:r>
      <w:r>
        <w:rPr>
          <w:rFonts w:hint="eastAsia"/>
        </w:rPr>
        <w:t>　　图表 激光投影行业动态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2020-2025年中国激光投影行业销售收入统计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2020-2025年中国激光投影行业盈利统计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2020-2025年中国激光投影行业利润总额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2020-2025年中国激光投影行业企业数量统计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2020-2025年中国激光投影行业竞争力分析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2020-2025年中国激光投影行业盈利能力分析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2020-2025年中国激光投影行业运营能力分析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2020-2025年中国激光投影行业偿债能力分析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2020-2025年中国激光投影行业发展能力分析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2020-2025年中国激光投影行业经营效益分析</w:t>
      </w:r>
      <w:r>
        <w:rPr>
          <w:rFonts w:hint="eastAsia"/>
        </w:rPr>
        <w:br/>
      </w:r>
      <w:r>
        <w:rPr>
          <w:rFonts w:hint="eastAsia"/>
        </w:rPr>
        <w:t>　　图表 激光投影行业竞争对手分析</w:t>
      </w:r>
      <w:r>
        <w:rPr>
          <w:rFonts w:hint="eastAsia"/>
        </w:rPr>
        <w:br/>
      </w:r>
      <w:r>
        <w:rPr>
          <w:rFonts w:hint="eastAsia"/>
        </w:rPr>
        <w:t>　　图表 **地区激光投影市场规模</w:t>
      </w:r>
      <w:r>
        <w:rPr>
          <w:rFonts w:hint="eastAsia"/>
        </w:rPr>
        <w:br/>
      </w:r>
      <w:r>
        <w:rPr>
          <w:rFonts w:hint="eastAsia"/>
        </w:rPr>
        <w:t>　　图表 **地区激光投影行业市场需求</w:t>
      </w:r>
      <w:r>
        <w:rPr>
          <w:rFonts w:hint="eastAsia"/>
        </w:rPr>
        <w:br/>
      </w:r>
      <w:r>
        <w:rPr>
          <w:rFonts w:hint="eastAsia"/>
        </w:rPr>
        <w:t>　　图表 **地区激光投影市场调研</w:t>
      </w:r>
      <w:r>
        <w:rPr>
          <w:rFonts w:hint="eastAsia"/>
        </w:rPr>
        <w:br/>
      </w:r>
      <w:r>
        <w:rPr>
          <w:rFonts w:hint="eastAsia"/>
        </w:rPr>
        <w:t>　　图表 **地区激光投影行业市场需求分析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**地区激光投影市场规模</w:t>
      </w:r>
      <w:r>
        <w:rPr>
          <w:rFonts w:hint="eastAsia"/>
        </w:rPr>
        <w:br/>
      </w:r>
      <w:r>
        <w:rPr>
          <w:rFonts w:hint="eastAsia"/>
        </w:rPr>
        <w:t>　　图表 **地区激光投影行业市场需求</w:t>
      </w:r>
      <w:r>
        <w:rPr>
          <w:rFonts w:hint="eastAsia"/>
        </w:rPr>
        <w:br/>
      </w:r>
      <w:r>
        <w:rPr>
          <w:rFonts w:hint="eastAsia"/>
        </w:rPr>
        <w:t>　　图表 **地区激光投影市场调研</w:t>
      </w:r>
      <w:r>
        <w:rPr>
          <w:rFonts w:hint="eastAsia"/>
        </w:rPr>
        <w:br/>
      </w:r>
      <w:r>
        <w:rPr>
          <w:rFonts w:hint="eastAsia"/>
        </w:rPr>
        <w:t>　　图表 **地区激光投影行业市场需求分析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激光投影重点企业（一）基本信息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激光投影重点企业（一）经营情况分析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激光投影重点企业（一）盈利能力情况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激光投影重点企业（一）偿债能力情况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激光投影重点企业（一）运营能力情况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激光投影重点企业（一）成长能力情况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激光投影重点企业（二）基本信息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激光投影重点企业（二）经营情况分析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激光投影重点企业（二）盈利能力情况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激光投影重点企业（二）偿债能力情况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激光投影重点企业（二）运营能力情况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激光投影重点企业（二）成长能力情况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2026-2032年中国激光投影行业信息化</w:t>
      </w:r>
      <w:r>
        <w:rPr>
          <w:rFonts w:hint="eastAsia"/>
        </w:rPr>
        <w:br/>
      </w:r>
      <w:r>
        <w:rPr>
          <w:rFonts w:hint="eastAsia"/>
        </w:rPr>
        <w:t>　　图表 2026-2032年中国激光投影行业市场容量预测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2026-2032年中国激光投影行业市场规模预测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2026-2032年中国激光投影行业风险分析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2026-2032年中国激光投影市场前景分析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2026-2032年中国激光投影行业发展趋势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c0df13f58444a" w:history="1">
        <w:r>
          <w:rPr>
            <w:rStyle w:val="Hyperlink"/>
          </w:rPr>
          <w:t>2026-2032年中国激光投影行业现状调研与发展前景报告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c0df13f58444a" w:history="1">
        <w:r>
          <w:rPr>
            <w:rStyle w:val="Hyperlink"/>
          </w:rPr>
          <w:t>https://www.20087.com/8/96/JiGuangTouYingShiChangQianJingYuCe.html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热点：中国十大激光公司排名、激光投影仪、全息投影、激光投影电视、家用激光投影仪哪个品牌最好、激光投影仪哪个品牌最好、投影幕布、激光投影机的优缺点、全色激光和三色激光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63e4f0d354a73" w:history="1">
      <w:r>
        <w:rPr>
          <w:rStyle w:val="Hyperlink"/>
        </w:rPr>
        <w:t>2026-2032年中国激光投影行业现状调研与发展前景报告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JiGuangTouYingShiChangQianJingYuCe.html" TargetMode="External" Id="Ra98c0df13f58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JiGuangTouYingShiChangQianJingYuCe.html" TargetMode="External" Id="R26363e4f0d35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2025-12-02T04:10:34Z</dcterms:created>
  <dcterms:modified xsi:type="dcterms:W3CDTF">2025-12-02T05:10:34Z</dcterms:modified>
  <dc:subject>2026-2032年中国激光投影行业现状调研与发展前景报告</dc:subject>
  <dc:title>2026-2032年中国激光投影行业现状调研与发展前景报告</dc:title>
  <cp:keywords>2026-2032年中国激光投影行业现状调研与发展前景报告</cp:keywords>
  <dc:description>2026-2032年中国激光投影行业现状调研与发展前景报告</dc:description>
</cp:coreProperties>
</file>