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768b092c49b6" w:history="1">
              <w:r>
                <w:rPr>
                  <w:rStyle w:val="Hyperlink"/>
                </w:rPr>
                <w:t>2025-2031年中国社会性网络服务行业研究与趋势预测报告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768b092c49b6" w:history="1">
              <w:r>
                <w:rPr>
                  <w:rStyle w:val="Hyperlink"/>
                </w:rPr>
                <w:t>2025-2031年中国社会性网络服务行业研究与趋势预测报告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a768b092c49b6" w:history="1">
                <w:r>
                  <w:rPr>
                    <w:rStyle w:val="Hyperlink"/>
                  </w:rPr>
                  <w:t>https://www.20087.com/8/56/SheHuiXingWangLuoFuWuDeQianJingQuShi.html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社会性网络服务（Social Networking Services, SNS）在全球范围内经历了爆炸式增长，成为人们日常沟通、分享信息和构建社交关系的主要平台。随着移动互联网的普及，SNS应用程序如Facebook、Twitter、Instagram、微信、微博等，不仅改变了人际交往的方式，也催生了全新的商业模式，如在线广告、内容营销和社交媒体电商。近年来，SNS平台正面临隐私保护、假新闻传播和用户数据安全等挑战，促使监管政策趋严。</w:t>
      </w:r>
      <w:r>
        <w:rPr>
          <w:rFonts w:hint="eastAsia"/>
        </w:rPr>
        <w:br/>
      </w:r>
      <w:r>
        <w:rPr>
          <w:rFonts w:hint="eastAsia"/>
        </w:rPr>
        <w:t>　　未来，社会性网络服务将更加注重用户隐私和数据安全，平台将采取更严格的措施来保护个人信息，同时提供透明度更高的数据使用政策。内容的个性化和算法的优化将为用户提供更精准的信息流，减少信息过载。此外，SNS平台将加强与虚拟现实（VR）、增强现实（AR）技术的融合，创造沉浸式社交体验，以及利用人工智能（AI）提升用户交互质量和内容创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768b092c49b6" w:history="1">
        <w:r>
          <w:rPr>
            <w:rStyle w:val="Hyperlink"/>
          </w:rPr>
          <w:t>2025-2031年中国社会性网络服务行业研究与趋势预测报告</w:t>
        </w:r>
      </w:hyperlink>
      <w:r>
        <w:rPr>
          <w:rFonts w:hint="eastAsia"/>
        </w:rPr>
        <w:t>》系统分析了社会性网络服务行业的市场规模、供需动态及竞争格局，重点评估了主要社会性网络服务企业的经营表现，并对社会性网络服务行业未来发展趋势进行了科学预测。报告结合社会性网络服务技术现状与SWOT分析，揭示了市场机遇与潜在风险。市场调研网发布的《</w:t>
      </w:r>
      <w:hyperlink r:id="R304a768b092c49b6" w:history="1">
        <w:r>
          <w:rPr>
            <w:rStyle w:val="Hyperlink"/>
          </w:rPr>
          <w:t>2025-2031年中国社会性网络服务行业研究与趋势预测报告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社会性网络服务产业概述</w:t>
      </w:r>
      <w:r>
        <w:rPr>
          <w:rFonts w:hint="eastAsia"/>
        </w:rPr>
        <w:br/>
      </w:r>
      <w:r>
        <w:rPr>
          <w:rFonts w:hint="eastAsia"/>
        </w:rPr>
        <w:t>　　第一节 社会性网络服务定义</w:t>
      </w:r>
      <w:r>
        <w:rPr>
          <w:rFonts w:hint="eastAsia"/>
        </w:rPr>
        <w:br/>
      </w:r>
      <w:r>
        <w:rPr>
          <w:rFonts w:hint="eastAsia"/>
        </w:rPr>
        <w:t>　　第二节 社会性网络服务行业特点</w:t>
      </w:r>
      <w:r>
        <w:rPr>
          <w:rFonts w:hint="eastAsia"/>
        </w:rPr>
        <w:br/>
      </w:r>
      <w:r>
        <w:rPr>
          <w:rFonts w:hint="eastAsia"/>
        </w:rPr>
        <w:t>　　第三节 社会性网络服务发展历程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2024-2025年中国社会性网络服务行业运行环境分析</w:t>
      </w:r>
      <w:r>
        <w:rPr>
          <w:rFonts w:hint="eastAsia"/>
        </w:rPr>
        <w:br/>
      </w:r>
      <w:r>
        <w:rPr>
          <w:rFonts w:hint="eastAsia"/>
        </w:rPr>
        <w:t>　　第一节 社会性网络服务行业经济环境分析</w:t>
      </w:r>
      <w:r>
        <w:rPr>
          <w:rFonts w:hint="eastAsia"/>
        </w:rPr>
        <w:br/>
      </w:r>
      <w:r>
        <w:rPr>
          <w:rFonts w:hint="eastAsia"/>
        </w:rPr>
        <w:t>　　第二节 社会性网络服务产业政策环境分析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一、社会性网络服务行业监管体制</w:t>
      </w:r>
      <w:r>
        <w:rPr>
          <w:rFonts w:hint="eastAsia"/>
        </w:rPr>
        <w:br/>
      </w:r>
      <w:r>
        <w:rPr>
          <w:rFonts w:hint="eastAsia"/>
        </w:rPr>
        <w:t>　　　　二、社会性网络服务行业主要法规政策</w:t>
      </w:r>
      <w:r>
        <w:rPr>
          <w:rFonts w:hint="eastAsia"/>
        </w:rPr>
        <w:br/>
      </w:r>
      <w:r>
        <w:rPr>
          <w:rFonts w:hint="eastAsia"/>
        </w:rPr>
        <w:t>　　第三节 社会性网络服务产业社会环境分析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2024-2025年全球社会性网络服务行业发展态势分析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全球社会性网络服务市场发展现状分析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全球主要国家、地区社会性网络服务市场现状</w:t>
      </w:r>
      <w:r>
        <w:rPr>
          <w:rFonts w:hint="eastAsia"/>
        </w:rPr>
        <w:br/>
      </w:r>
      <w:r>
        <w:rPr>
          <w:rFonts w:hint="eastAsia"/>
        </w:rPr>
        <w:t>　　第三节 全球社会性网络服务行业发展趋势预测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中国社会性网络服务行业发展调研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2019-2024年中国社会性网络服务行业规模情况</w:t>
      </w:r>
      <w:r>
        <w:rPr>
          <w:rFonts w:hint="eastAsia"/>
        </w:rPr>
        <w:br/>
      </w:r>
      <w:r>
        <w:rPr>
          <w:rFonts w:hint="eastAsia"/>
        </w:rPr>
        <w:t>　　　　一、社会性网络服务行业市场规模状况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二、社会性网络服务行业单位规模状况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三、社会性网络服务行业人员规模状况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2019-2024年中国社会性网络服务行业财务能力分析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二、社会性网络服务行业偿债能力分析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三、社会性网络服务行业营运能力分析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四、社会性网络服务行业发展能力分析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2024-2025年中国社会性网络服务行业热点动态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2024-2025年中国社会性网络服务行业面临的挑战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中国社会性网络服务行业重点地区市场调研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**地区社会性网络服务发展现状及趋势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**地区社会性网络服务发展现状及趋势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**地区社会性网络服务发展现状及趋势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**地区社会性网络服务发展现状及趋势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中国社会性网络服务行业价格走势及影响因素分析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国内社会性网络服务行业价格回顾</w:t>
      </w:r>
      <w:r>
        <w:rPr>
          <w:rFonts w:hint="eastAsia"/>
        </w:rPr>
        <w:br/>
      </w:r>
      <w:r>
        <w:rPr>
          <w:rFonts w:hint="eastAsia"/>
        </w:rPr>
        <w:t>　　第二节 国内社会性网络服务行业价格走势预测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国内社会性网络服务行业价格影响因素分析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中国社会性网络服务行业客户调研</w:t>
      </w:r>
      <w:r>
        <w:rPr>
          <w:rFonts w:hint="eastAsia"/>
        </w:rPr>
        <w:br/>
      </w:r>
      <w:r>
        <w:rPr>
          <w:rFonts w:hint="eastAsia"/>
        </w:rPr>
        <w:t>　　　　一、社会性网络服务行业客户偏好调查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二、客户对社会性网络服务品牌的首要认知渠道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三、社会性网络服务品牌忠诚度调查</w:t>
      </w:r>
      <w:r>
        <w:rPr>
          <w:rFonts w:hint="eastAsia"/>
        </w:rPr>
        <w:br/>
      </w:r>
      <w:r>
        <w:rPr>
          <w:rFonts w:hint="eastAsia"/>
        </w:rPr>
        <w:t>　　　　四、社会性网络服务行业客户消费理念调研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中国社会性网络服务行业重点企业发展调研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中国社会性网络服务行业竞争格局分析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2025年社会性网络服务行业集中度分析</w:t>
      </w:r>
      <w:r>
        <w:rPr>
          <w:rFonts w:hint="eastAsia"/>
        </w:rPr>
        <w:br/>
      </w:r>
      <w:r>
        <w:rPr>
          <w:rFonts w:hint="eastAsia"/>
        </w:rPr>
        <w:t>　　　　一、社会性网络服务市场集中度分析</w:t>
      </w:r>
      <w:r>
        <w:rPr>
          <w:rFonts w:hint="eastAsia"/>
        </w:rPr>
        <w:br/>
      </w:r>
      <w:r>
        <w:rPr>
          <w:rFonts w:hint="eastAsia"/>
        </w:rPr>
        <w:t>　　　　二、社会性网络服务企业集中度分析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2024-2025年社会性网络服务行业竞争格局分析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二、社会性网络服务行业竞争格局展望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三、我国社会性网络服务市场竞争趋势</w:t>
      </w:r>
      <w:r>
        <w:rPr>
          <w:rFonts w:hint="eastAsia"/>
        </w:rPr>
        <w:br/>
      </w:r>
      <w:r>
        <w:rPr>
          <w:rFonts w:hint="eastAsia"/>
        </w:rPr>
        <w:t>　　第三节 社会性网络服务行业兼并与重组整合分析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二、社会性网络服务行业兼并与重组整合发展趋势预测分析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社会性网络服务行业投资风险及应对策略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社会性网络服务行业SWOT模型分析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一、社会性网络服务行业优势分析</w:t>
      </w:r>
      <w:r>
        <w:rPr>
          <w:rFonts w:hint="eastAsia"/>
        </w:rPr>
        <w:br/>
      </w:r>
      <w:r>
        <w:rPr>
          <w:rFonts w:hint="eastAsia"/>
        </w:rPr>
        <w:t>　　　　二、社会性网络服务行业劣势分析</w:t>
      </w:r>
      <w:r>
        <w:rPr>
          <w:rFonts w:hint="eastAsia"/>
        </w:rPr>
        <w:br/>
      </w:r>
      <w:r>
        <w:rPr>
          <w:rFonts w:hint="eastAsia"/>
        </w:rPr>
        <w:t>　　　　三、社会性网络服务行业机会分析</w:t>
      </w:r>
      <w:r>
        <w:rPr>
          <w:rFonts w:hint="eastAsia"/>
        </w:rPr>
        <w:br/>
      </w:r>
      <w:r>
        <w:rPr>
          <w:rFonts w:hint="eastAsia"/>
        </w:rPr>
        <w:t>　　　　四、社会性网络服务行业风险分析</w:t>
      </w:r>
      <w:r>
        <w:rPr>
          <w:rFonts w:hint="eastAsia"/>
        </w:rPr>
        <w:br/>
      </w:r>
      <w:r>
        <w:rPr>
          <w:rFonts w:hint="eastAsia"/>
        </w:rPr>
        <w:t>　　第二节 社会性网络服务行业投资风险及控制策略分析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一、社会性网络服务市场风险及控制策略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二、社会性网络服务行业政策风险及控制策略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三、社会性网络服务行业经营风险及控制策略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四、社会性网络服务同业竞争风险及控制策略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五、社会性网络服务行业其他风险及控制策略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2025-2031年中国社会性网络服务市场预测及发展建议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2025-2031年中国社会性网络服务市场预测分析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一、中国社会性网络服务市场前景分析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二、中国社会性网络服务发展趋势预测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2025-2031年中国社会性网络服务企业发展策略建议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一、社会性网络服务企业融资策略</w:t>
      </w:r>
      <w:r>
        <w:rPr>
          <w:rFonts w:hint="eastAsia"/>
        </w:rPr>
        <w:br/>
      </w:r>
      <w:r>
        <w:rPr>
          <w:rFonts w:hint="eastAsia"/>
        </w:rPr>
        <w:t>　　　　二、社会性网络服务企业人才策略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2025-2031年中国社会性网络服务企业营销策略建议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一、社会性网络服务企业定位策略</w:t>
      </w:r>
      <w:r>
        <w:rPr>
          <w:rFonts w:hint="eastAsia"/>
        </w:rPr>
        <w:br/>
      </w:r>
      <w:r>
        <w:rPr>
          <w:rFonts w:hint="eastAsia"/>
        </w:rPr>
        <w:t>　　　　二、社会性网络服务企业价格策略</w:t>
      </w:r>
      <w:r>
        <w:rPr>
          <w:rFonts w:hint="eastAsia"/>
        </w:rPr>
        <w:br/>
      </w:r>
      <w:r>
        <w:rPr>
          <w:rFonts w:hint="eastAsia"/>
        </w:rPr>
        <w:t>　　　　三、社会性网络服务企业促销策略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(中⋅智⋅林)社会性网络服务行业研究结论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社会性网络服务行业历程</w:t>
      </w:r>
      <w:r>
        <w:rPr>
          <w:rFonts w:hint="eastAsia"/>
        </w:rPr>
        <w:br/>
      </w:r>
      <w:r>
        <w:rPr>
          <w:rFonts w:hint="eastAsia"/>
        </w:rPr>
        <w:t>　　图表 社会性网络服务行业生命周期</w:t>
      </w:r>
      <w:r>
        <w:rPr>
          <w:rFonts w:hint="eastAsia"/>
        </w:rPr>
        <w:br/>
      </w:r>
      <w:r>
        <w:rPr>
          <w:rFonts w:hint="eastAsia"/>
        </w:rPr>
        <w:t>　　图表 社会性网络服务行业产业链分析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2019-2024年社会性网络服务行业市场容量统计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**地区社会性网络服务市场规模及增长情况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768b092c49b6" w:history="1">
        <w:r>
          <w:rPr>
            <w:rStyle w:val="Hyperlink"/>
          </w:rPr>
          <w:t>2025-2031年中国社会性网络服务行业研究与趋势预测报告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a768b092c49b6" w:history="1">
        <w:r>
          <w:rPr>
            <w:rStyle w:val="Hyperlink"/>
          </w:rPr>
          <w:t>https://www.20087.com/8/56/SheHuiXingWangLuoFuWuDeQianJingQuShi.html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理解网络传播中的虚拟社会性、社会性网络服务sns所基于的主要理论是、社会性网络服务所依据的主要理论、社会性网络服务可以充分展示人与人的互动、网络市场间接调研方法、社会性网络服务包括哪些、人的社会性需要有哪些、社会服务网络有哪些、社会工作社会支持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c437222df47de" w:history="1">
      <w:r>
        <w:rPr>
          <w:rStyle w:val="Hyperlink"/>
        </w:rPr>
        <w:t>2025-2031年中国社会性网络服务行业研究与趋势预测报告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eHuiXingWangLuoFuWuDeQianJingQuShi.html" TargetMode="External" Id="R304a768b092c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eHuiXingWangLuoFuWuDeQianJingQuShi.html" TargetMode="External" Id="Rab0c437222df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2024-09-14T04:19:00Z</dcterms:created>
  <dcterms:modified xsi:type="dcterms:W3CDTF">2024-09-14T05:19:00Z</dcterms:modified>
  <dc:subject>2025-2031年中国社会性网络服务行业研究与趋势预测报告</dc:subject>
  <dc:title>2025-2031年中国社会性网络服务行业研究与趋势预测报告</dc:title>
  <cp:keywords>2025-2031年中国社会性网络服务行业研究与趋势预测报告</cp:keywords>
  <dc:description>2025-2031年中国社会性网络服务行业研究与趋势预测报告</dc:description>
</cp:coreProperties>
</file>