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1d89f8d6a42a5" w:history="1">
              <w:r>
                <w:rPr>
                  <w:rStyle w:val="Hyperlink"/>
                </w:rPr>
                <w:t>中国触摸屏行业发展现状分析与市场前景预测报告（2025-2031年）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1d89f8d6a42a5" w:history="1">
              <w:r>
                <w:rPr>
                  <w:rStyle w:val="Hyperlink"/>
                </w:rPr>
                <w:t>中国触摸屏行业发展现状分析与市场前景预测报告（2025-2031年）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1d89f8d6a42a5" w:history="1">
                <w:r>
                  <w:rPr>
                    <w:rStyle w:val="Hyperlink"/>
                  </w:rPr>
                  <w:t>https://www.20087.com/9/66/ChuMoPingShiChangXuQiuFenXiYuFaZ.html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作为人机交互的重要方式，已广泛应用于手机、平板电脑、汽车仪表盘和自助服务终端等领域。近年来，触摸屏行业经历了从电阻式、电容式到超声波和红外线技术的迭代，提升了响应速度和精度，同时降低了厚度和功耗。柔性触摸屏的出现更是开启了可折叠和可穿戴设备的新纪元，为设计提供了无限可能。</w:t>
      </w:r>
      <w:r>
        <w:rPr>
          <w:rFonts w:hint="eastAsia"/>
        </w:rPr>
        <w:br/>
      </w:r>
      <w:r>
        <w:rPr>
          <w:rFonts w:hint="eastAsia"/>
        </w:rPr>
        <w:t>　　未来，触摸屏技术的发展将更加注重创新材料和用户体验。创新材料方面，石墨烯和纳米银线等新型导电材料的应用，将使触摸屏更加耐用、透明和可弯曲，推动新一代显示技术的发展。用户体验方面，多点触控、压力感应和手势识别等技术将更加成熟，提供更加直观和自然的交互方式，同时，触摸屏将与人工智能结合，实现更加个性化和智能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1d89f8d6a42a5" w:history="1">
        <w:r>
          <w:rPr>
            <w:rStyle w:val="Hyperlink"/>
          </w:rPr>
          <w:t>中国触摸屏行业发展现状分析与市场前景预测报告（2025-2031年）</w:t>
        </w:r>
      </w:hyperlink>
      <w:r>
        <w:rPr>
          <w:rFonts w:hint="eastAsia"/>
        </w:rPr>
        <w:t>》基于多年行业研究积累，结合触摸屏市场发展现状，依托行业权威数据资源和长期市场监测数据库，对触摸屏市场规模、技术现状及未来方向进行了全面分析。报告梳理了触摸屏行业竞争格局，重点评估了主要企业的市场表现及品牌影响力，并通过SWOT分析揭示了触摸屏行业机遇与潜在风险。同时，报告对触摸屏市场前景和发展趋势进行了科学预测，为投资者提供了投资价值判断和策略建议，助力把握触摸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2025年触摸屏行业投资环境与政策分析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触摸屏行业企业投资环境分析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一、触摸屏行业政治环境</w:t>
      </w:r>
      <w:r>
        <w:rPr>
          <w:rFonts w:hint="eastAsia"/>
        </w:rPr>
        <w:br/>
      </w:r>
      <w:r>
        <w:rPr>
          <w:rFonts w:hint="eastAsia"/>
        </w:rPr>
        <w:t>　　　　二、触摸屏行业经济环境</w:t>
      </w:r>
      <w:r>
        <w:rPr>
          <w:rFonts w:hint="eastAsia"/>
        </w:rPr>
        <w:br/>
      </w:r>
      <w:r>
        <w:rPr>
          <w:rFonts w:hint="eastAsia"/>
        </w:rPr>
        <w:t>　　　　三、触摸屏行业社会环境</w:t>
      </w:r>
      <w:r>
        <w:rPr>
          <w:rFonts w:hint="eastAsia"/>
        </w:rPr>
        <w:br/>
      </w:r>
      <w:r>
        <w:rPr>
          <w:rFonts w:hint="eastAsia"/>
        </w:rPr>
        <w:t>　　　　四、触摸屏行业技术环境</w:t>
      </w:r>
      <w:r>
        <w:rPr>
          <w:rFonts w:hint="eastAsia"/>
        </w:rPr>
        <w:br/>
      </w:r>
      <w:r>
        <w:rPr>
          <w:rFonts w:hint="eastAsia"/>
        </w:rPr>
        <w:t>　　第二节 触摸屏行业企业投资SWOT分析</w:t>
      </w:r>
      <w:r>
        <w:rPr>
          <w:rFonts w:hint="eastAsia"/>
        </w:rPr>
        <w:br/>
      </w:r>
      <w:r>
        <w:rPr>
          <w:rFonts w:hint="eastAsia"/>
        </w:rPr>
        <w:t>　　　　一、触摸屏企业投资优势</w:t>
      </w:r>
      <w:r>
        <w:rPr>
          <w:rFonts w:hint="eastAsia"/>
        </w:rPr>
        <w:br/>
      </w:r>
      <w:r>
        <w:rPr>
          <w:rFonts w:hint="eastAsia"/>
        </w:rPr>
        <w:t>　　　　二、触摸屏企业投资劣势</w:t>
      </w:r>
      <w:r>
        <w:rPr>
          <w:rFonts w:hint="eastAsia"/>
        </w:rPr>
        <w:br/>
      </w:r>
      <w:r>
        <w:rPr>
          <w:rFonts w:hint="eastAsia"/>
        </w:rPr>
        <w:t>　　　　三、触摸屏企业投资机会</w:t>
      </w:r>
      <w:r>
        <w:rPr>
          <w:rFonts w:hint="eastAsia"/>
        </w:rPr>
        <w:br/>
      </w:r>
      <w:r>
        <w:rPr>
          <w:rFonts w:hint="eastAsia"/>
        </w:rPr>
        <w:t>　　　　四、触摸屏企业投资威胁</w:t>
      </w:r>
      <w:r>
        <w:rPr>
          <w:rFonts w:hint="eastAsia"/>
        </w:rPr>
        <w:br/>
      </w:r>
      <w:r>
        <w:rPr>
          <w:rFonts w:hint="eastAsia"/>
        </w:rPr>
        <w:t>　　第三节 触摸屏行业企业投资准入政策分析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一、触摸屏行业企业投资目录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二、触摸屏不同类型企业投资准入政策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三、触摸屏行业重点领域投资准入政策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“互联网+”背景下触摸屏行业的机会与挑战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“互联网+”触摸屏行业的机会与挑战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“互联网+”触摸屏行业的改造与重构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触摸屏与互联网融合创新机会孕育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“一带一路”战略下触摸屏行业发展机遇分析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“一带一路”触摸屏企业走出去战略分析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三、“一带一路”触摸屏企业迎来机遇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四、“一带一路”触摸屏企业走出去措施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“一带一路”触摸屏行业投资潜力分析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一、“一带一路”触摸屏行业投资现状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二、“一带一路”触摸屏行业投资规划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三、“一带一路”触摸屏行业投资动向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四、“一带一路”触摸屏行业投资潜力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2020-2025年中国触摸屏行业经营效益分析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2020-2025年触摸屏行业发展分析</w:t>
      </w:r>
      <w:r>
        <w:rPr>
          <w:rFonts w:hint="eastAsia"/>
        </w:rPr>
        <w:br/>
      </w:r>
      <w:r>
        <w:rPr>
          <w:rFonts w:hint="eastAsia"/>
        </w:rPr>
        <w:t>　　据新材料在线统计，触摸屏全球市场自的36亿美元增长至的300亿美元，年化复合增长率约27%。随着手机大屏幕的推广，预计每年保持5%左右的增长，全球触摸品市场为365亿美元。据调查，光学胶带OCA占触摸屏成本约为3-5%，保守以3%为标准，则OCA市场空间将达到11亿美元。</w:t>
      </w:r>
      <w:r>
        <w:rPr>
          <w:rFonts w:hint="eastAsia"/>
        </w:rPr>
        <w:br/>
      </w:r>
      <w:r>
        <w:rPr>
          <w:rFonts w:hint="eastAsia"/>
        </w:rPr>
        <w:t>　　2025-2031年全球触摸屏市场增速统计</w:t>
      </w:r>
      <w:r>
        <w:rPr>
          <w:rFonts w:hint="eastAsia"/>
        </w:rPr>
        <w:br/>
      </w:r>
      <w:r>
        <w:rPr>
          <w:rFonts w:hint="eastAsia"/>
        </w:rPr>
        <w:t>　　　　一、2025年触摸屏行业发展概述</w:t>
      </w:r>
      <w:r>
        <w:rPr>
          <w:rFonts w:hint="eastAsia"/>
        </w:rPr>
        <w:br/>
      </w:r>
      <w:r>
        <w:rPr>
          <w:rFonts w:hint="eastAsia"/>
        </w:rPr>
        <w:t>　　　　二、2025年触摸屏行业发展现状</w:t>
      </w:r>
      <w:r>
        <w:rPr>
          <w:rFonts w:hint="eastAsia"/>
        </w:rPr>
        <w:br/>
      </w:r>
      <w:r>
        <w:rPr>
          <w:rFonts w:hint="eastAsia"/>
        </w:rPr>
        <w:t>　　　　三、2025年触摸屏行业发展分析</w:t>
      </w:r>
      <w:r>
        <w:rPr>
          <w:rFonts w:hint="eastAsia"/>
        </w:rPr>
        <w:br/>
      </w:r>
      <w:r>
        <w:rPr>
          <w:rFonts w:hint="eastAsia"/>
        </w:rPr>
        <w:t>　　第二节 2020-2025年触摸屏行业规模分析</w:t>
      </w:r>
      <w:r>
        <w:rPr>
          <w:rFonts w:hint="eastAsia"/>
        </w:rPr>
        <w:br/>
      </w:r>
      <w:r>
        <w:rPr>
          <w:rFonts w:hint="eastAsia"/>
        </w:rPr>
        <w:t>　　　　一、触摸屏行业企业规模分析</w:t>
      </w:r>
      <w:r>
        <w:rPr>
          <w:rFonts w:hint="eastAsia"/>
        </w:rPr>
        <w:br/>
      </w:r>
      <w:r>
        <w:rPr>
          <w:rFonts w:hint="eastAsia"/>
        </w:rPr>
        <w:t>　　　　二、触摸屏行业资产增长分析</w:t>
      </w:r>
      <w:r>
        <w:rPr>
          <w:rFonts w:hint="eastAsia"/>
        </w:rPr>
        <w:br/>
      </w:r>
      <w:r>
        <w:rPr>
          <w:rFonts w:hint="eastAsia"/>
        </w:rPr>
        <w:t>　　　　三、触摸屏行业销售收入分析</w:t>
      </w:r>
      <w:r>
        <w:rPr>
          <w:rFonts w:hint="eastAsia"/>
        </w:rPr>
        <w:br/>
      </w:r>
      <w:r>
        <w:rPr>
          <w:rFonts w:hint="eastAsia"/>
        </w:rPr>
        <w:t>　　　　四、触摸屏行业利润总额分析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2020-2025年触摸屏行业经营效益</w:t>
      </w:r>
      <w:r>
        <w:rPr>
          <w:rFonts w:hint="eastAsia"/>
        </w:rPr>
        <w:br/>
      </w:r>
      <w:r>
        <w:rPr>
          <w:rFonts w:hint="eastAsia"/>
        </w:rPr>
        <w:t>　　　　一、触摸屏行业偿债能力分析</w:t>
      </w:r>
      <w:r>
        <w:rPr>
          <w:rFonts w:hint="eastAsia"/>
        </w:rPr>
        <w:br/>
      </w:r>
      <w:r>
        <w:rPr>
          <w:rFonts w:hint="eastAsia"/>
        </w:rPr>
        <w:t>　　　　二、触摸屏行业盈利能力分析</w:t>
      </w:r>
      <w:r>
        <w:rPr>
          <w:rFonts w:hint="eastAsia"/>
        </w:rPr>
        <w:br/>
      </w:r>
      <w:r>
        <w:rPr>
          <w:rFonts w:hint="eastAsia"/>
        </w:rPr>
        <w:t>　　　　三、触摸屏行业的毛利率分析</w:t>
      </w:r>
      <w:r>
        <w:rPr>
          <w:rFonts w:hint="eastAsia"/>
        </w:rPr>
        <w:br/>
      </w:r>
      <w:r>
        <w:rPr>
          <w:rFonts w:hint="eastAsia"/>
        </w:rPr>
        <w:t>　　　　四、触摸屏行业运营能力分析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2020-2025年触摸屏行业成本费用</w:t>
      </w:r>
      <w:r>
        <w:rPr>
          <w:rFonts w:hint="eastAsia"/>
        </w:rPr>
        <w:br/>
      </w:r>
      <w:r>
        <w:rPr>
          <w:rFonts w:hint="eastAsia"/>
        </w:rPr>
        <w:t>　　　　一、触摸屏行业销售成本分析</w:t>
      </w:r>
      <w:r>
        <w:rPr>
          <w:rFonts w:hint="eastAsia"/>
        </w:rPr>
        <w:br/>
      </w:r>
      <w:r>
        <w:rPr>
          <w:rFonts w:hint="eastAsia"/>
        </w:rPr>
        <w:t>　　　　二、触摸屏行业销售费用分析</w:t>
      </w:r>
      <w:r>
        <w:rPr>
          <w:rFonts w:hint="eastAsia"/>
        </w:rPr>
        <w:br/>
      </w:r>
      <w:r>
        <w:rPr>
          <w:rFonts w:hint="eastAsia"/>
        </w:rPr>
        <w:t>　　　　三、触摸屏行业管理费用分析</w:t>
      </w:r>
      <w:r>
        <w:rPr>
          <w:rFonts w:hint="eastAsia"/>
        </w:rPr>
        <w:br/>
      </w:r>
      <w:r>
        <w:rPr>
          <w:rFonts w:hint="eastAsia"/>
        </w:rPr>
        <w:t>　　　　四、触摸屏行业财务费用分析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触摸屏企业主要领域投资目标与机会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触摸屏企业投资目标项目评估要素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触摸屏行业产业链分析</w:t>
      </w:r>
      <w:r>
        <w:rPr>
          <w:rFonts w:hint="eastAsia"/>
        </w:rPr>
        <w:br/>
      </w:r>
      <w:r>
        <w:rPr>
          <w:rFonts w:hint="eastAsia"/>
        </w:rPr>
        <w:t>　　　　一、触摸屏产业链概述</w:t>
      </w:r>
      <w:r>
        <w:rPr>
          <w:rFonts w:hint="eastAsia"/>
        </w:rPr>
        <w:br/>
      </w:r>
      <w:r>
        <w:rPr>
          <w:rFonts w:hint="eastAsia"/>
        </w:rPr>
        <w:t>　　　　二、触摸屏上游行业</w:t>
      </w:r>
      <w:r>
        <w:rPr>
          <w:rFonts w:hint="eastAsia"/>
        </w:rPr>
        <w:br/>
      </w:r>
      <w:r>
        <w:rPr>
          <w:rFonts w:hint="eastAsia"/>
        </w:rPr>
        <w:t>　　　　三、触摸屏下游行业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触摸屏行业企业投资目标区域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华北地区触摸屏项目投资机会分析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东北地区触摸屏项目投资机会分析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华东地区触摸屏项目投资机会分析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华中地区触摸屏项目投资机会分析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华南地区触摸屏项目投资机会分析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西部地区触摸屏项目投资机会分析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触摸屏行业重点企业投资竞争力分析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触摸屏重点企业经济指标对比分析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触摸屏重点企业经营竞争力分析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三、芜湖长信科技股份有限公司经营情况分析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四、深圳欧菲光科技股份有限公司经营情况分析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12、企业最新发展动向分析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七、深圳华映显示科技有限公司经营情况分析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八、南京华睿川电子科技有限公司经营情况分析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九、深圳市深越光电技术有限公司经营情况分析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十、金坛康达克光电科技有限公司经营情况分析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十一、厦门万德宏光电科技有限公司经营情况分析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十二、蚌埠华益导电膜玻璃有限公司经营情况分析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十三、苏州瀚瑞微电子有限公司经营情况分析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十四、意力（广州）电子科技有限公司经营情况分析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十五、成都吉锐触摸技术股份有限公司经营情况分析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触摸屏项目投资成本构成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触摸屏项目综合效益分析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触摸屏项目投资经济性分析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触摸屏行业投资进入壁垒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触摸屏行业投资外部风险预警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触摸屏企业投资内部风险预警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2025-2031年触摸屏行业企业投资策略建议</w:t>
      </w:r>
      <w:r>
        <w:rPr>
          <w:rFonts w:hint="eastAsia"/>
        </w:rPr>
        <w:br/>
      </w:r>
      <w:r>
        <w:rPr>
          <w:rFonts w:hint="eastAsia"/>
        </w:rPr>
        <w:t>　　第一节 触摸屏行业企业投资建议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触摸屏行业企业招商引资策略建议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触摸屏项目运营策略分析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中:智:林　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产业技术生命周期S曲线</w:t>
      </w:r>
      <w:r>
        <w:rPr>
          <w:rFonts w:hint="eastAsia"/>
        </w:rPr>
        <w:br/>
      </w:r>
      <w:r>
        <w:rPr>
          <w:rFonts w:hint="eastAsia"/>
        </w:rPr>
        <w:t>　　图表 产业生命周期不同阶段的特征</w:t>
      </w:r>
      <w:r>
        <w:rPr>
          <w:rFonts w:hint="eastAsia"/>
        </w:rPr>
        <w:br/>
      </w:r>
      <w:r>
        <w:rPr>
          <w:rFonts w:hint="eastAsia"/>
        </w:rPr>
        <w:t>　　图表 触摸屏各子行业所处生命周期</w:t>
      </w:r>
      <w:r>
        <w:rPr>
          <w:rFonts w:hint="eastAsia"/>
        </w:rPr>
        <w:br/>
      </w:r>
      <w:r>
        <w:rPr>
          <w:rFonts w:hint="eastAsia"/>
        </w:rPr>
        <w:t>　　图表 中国触摸屏行业与GDP对比图（单位：%）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我国触摸屏行业相关政策及法规</w:t>
      </w:r>
      <w:r>
        <w:rPr>
          <w:rFonts w:hint="eastAsia"/>
        </w:rPr>
        <w:br/>
      </w:r>
      <w:r>
        <w:rPr>
          <w:rFonts w:hint="eastAsia"/>
        </w:rPr>
        <w:t>　　图表 触摸屏技术专利公开数量趋势（单位：件）</w:t>
      </w:r>
      <w:r>
        <w:rPr>
          <w:rFonts w:hint="eastAsia"/>
        </w:rPr>
        <w:br/>
      </w:r>
      <w:r>
        <w:rPr>
          <w:rFonts w:hint="eastAsia"/>
        </w:rPr>
        <w:t>　　图表 触摸屏技术专利申请人分析（单位：件）</w:t>
      </w:r>
      <w:r>
        <w:rPr>
          <w:rFonts w:hint="eastAsia"/>
        </w:rPr>
        <w:br/>
      </w:r>
      <w:r>
        <w:rPr>
          <w:rFonts w:hint="eastAsia"/>
        </w:rPr>
        <w:t>　　图表 触摸屏技术专利构成分析（单位：件）</w:t>
      </w:r>
      <w:r>
        <w:rPr>
          <w:rFonts w:hint="eastAsia"/>
        </w:rPr>
        <w:br/>
      </w:r>
      <w:r>
        <w:rPr>
          <w:rFonts w:hint="eastAsia"/>
        </w:rPr>
        <w:t>　　图表 触摸屏产业链</w:t>
      </w:r>
      <w:r>
        <w:rPr>
          <w:rFonts w:hint="eastAsia"/>
        </w:rPr>
        <w:br/>
      </w:r>
      <w:r>
        <w:rPr>
          <w:rFonts w:hint="eastAsia"/>
        </w:rPr>
        <w:t>　　图表 触摸屏产业结构图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1d89f8d6a42a5" w:history="1">
        <w:r>
          <w:rPr>
            <w:rStyle w:val="Hyperlink"/>
          </w:rPr>
          <w:t>中国触摸屏行业发展现状分析与市场前景预测报告（2025-2031年）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1d89f8d6a42a5" w:history="1">
        <w:r>
          <w:rPr>
            <w:rStyle w:val="Hyperlink"/>
          </w:rPr>
          <w:t>https://www.20087.com/9/66/ChuMoPingShiChangXuQiuFenXiYuFaZ.html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96ac7b0124c96" w:history="1">
      <w:r>
        <w:rPr>
          <w:rStyle w:val="Hyperlink"/>
        </w:rPr>
        <w:t>中国触摸屏行业发展现状分析与市场前景预测报告（2025-2031年）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uMoPingShiChangXuQiuFenXiYuFaZ.html" TargetMode="External" Id="R5c91d89f8d6a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uMoPingShiChangXuQiuFenXiYuFaZ.html" TargetMode="External" Id="Rd0b96ac7b012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2025-02-22T04:31:00Z</dcterms:created>
  <dcterms:modified xsi:type="dcterms:W3CDTF">2025-02-22T05:31:00Z</dcterms:modified>
  <dc:subject>中国触摸屏行业发展现状分析与市场前景预测报告（2025-2031年）</dc:subject>
  <dc:title>中国触摸屏行业发展现状分析与市场前景预测报告（2025-2031年）</dc:title>
  <cp:keywords>中国触摸屏行业发展现状分析与市场前景预测报告（2025-2031年）</cp:keywords>
  <dc:description>中国触摸屏行业发展现状分析与市场前景预测报告（2025-2031年）</dc:description>
</cp:coreProperties>
</file>