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0a8bf803418a" w:history="1">
              <w:r>
                <w:rPr>
                  <w:rStyle w:val="Hyperlink"/>
                </w:rPr>
                <w:t>2026-2032年全球与中国锂电池管理系统（BMS）行业现状及行业前景分析报告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0a8bf803418a" w:history="1">
              <w:r>
                <w:rPr>
                  <w:rStyle w:val="Hyperlink"/>
                </w:rPr>
                <w:t>2026-2032年全球与中国锂电池管理系统（BMS）行业现状及行业前景分析报告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0a8bf803418a" w:history="1">
                <w:r>
                  <w:rPr>
                    <w:rStyle w:val="Hyperlink"/>
                  </w:rPr>
                  <w:t>https://www.20087.com/9/86/LiDianChiGuanLiXiTong-BMS-ShiChangXianZhuangHeQianJing.html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管理系统（BMS）是连接动力电池与整车或储能系统的核心纽带，被誉为电池系统的“大脑”与“安全管家”。锂电池管理系统（BMS）通过实时采集电压、电流、温度等物理参数，实现对电池荷电状态（SOC）与健康状态（SOH）的精准估算，并执行充放电控制、热管理及均衡管理。随着新能源汽车与储能市场的爆发式增长，BMS的重要性日益凸显。行业技术正从基础的被动保护向高阶的主动管理演进，高精度算法（如卡尔曼滤波与神经网络）成为主流，以应对磷酸铁锂等新型电芯的复杂特性。同时，分布式架构与无线BMS技术的普及，大幅减少了线束冗余，提升了电池包的集成度与空间利用率。在产业链格局上，掌握核心数据的电池厂与整车厂正逐步确立主导地位，而第三方BMS企业则依托软件算法优势，在特定细分领域深耕。</w:t>
      </w:r>
      <w:r>
        <w:rPr>
          <w:rFonts w:hint="eastAsia"/>
        </w:rPr>
        <w:br/>
      </w:r>
      <w:r>
        <w:rPr>
          <w:rFonts w:hint="eastAsia"/>
        </w:rPr>
        <w:t>　　未来，锂电池管理系统将全面迈入“车云一体”与AI赋能的智能化新纪元。市场调研网指出，人工智能与大数据的深度结合，将使BMS具备强大的预测性维护与全生命周期健康管理能力，通过云端海量数据训练模型，实现电池热失控的提前预警与剩余寿命的精准预测。此外，随着固态电池等下一代电化学体系的商业化临近，BMS需同步适配全新的热管理范式与宽温域工作特性。在可持续发展方面，BMS还将承担起电池碳足迹追踪与梯次利用评估的重任，通过全链路数据透明化，支撑动力电池回收与循环经济体系的构建。最终，BMS将作为车网互动（V2G）的关键执行节点，深度参与电网的削峰填谷与能源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f0a8bf803418a" w:history="1">
        <w:r>
          <w:rPr>
            <w:rStyle w:val="Hyperlink"/>
          </w:rPr>
          <w:t>2026-2032年全球与中国锂电池管理系统（BMS）行业现状及行业前景分析报告</w:t>
        </w:r>
      </w:hyperlink>
      <w:r>
        <w:rPr>
          <w:rFonts w:hint="eastAsia"/>
        </w:rPr>
        <w:t>》，2025年锂电池管理系统（BMS）行业市场规模达 亿元，预计2032年市场规模将达 亿元，期间年均复合增长率（CAGR）达 %。报告依托国家统计局、相关行业协会的详实数据，结合宏观经济与政策环境分析，系统研究了锂电池管理系统（BMS）行业的市场规模、需求动态及产业链结构。报告详细解析了锂电池管理系统（BMS）市场价格变化、行业竞争格局及重点企业的经营现状，并对未来市场前景与发展趋势进行了科学预测。同时，报告通过细分市场领域，评估了锂电池管理系统（BMS）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储能类</w:t>
      </w:r>
      <w:r>
        <w:rPr>
          <w:rFonts w:hint="eastAsia"/>
        </w:rPr>
        <w:br/>
      </w:r>
      <w:r>
        <w:rPr>
          <w:rFonts w:hint="eastAsia"/>
        </w:rPr>
        <w:t>　　　　1.3.3 动力类</w:t>
      </w:r>
      <w:r>
        <w:rPr>
          <w:rFonts w:hint="eastAsia"/>
        </w:rPr>
        <w:br/>
      </w:r>
      <w:r>
        <w:rPr>
          <w:rFonts w:hint="eastAsia"/>
        </w:rPr>
        <w:t>　　1.4 产品分类，按系统架构</w:t>
      </w:r>
      <w:r>
        <w:rPr>
          <w:rFonts w:hint="eastAsia"/>
        </w:rPr>
        <w:br/>
      </w:r>
      <w:r>
        <w:rPr>
          <w:rFonts w:hint="eastAsia"/>
        </w:rPr>
        <w:t>　　　　1.4.1 按系统架构细分，全球锂电池管理系统（BMS）市场规模2021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集中式BMS</w:t>
      </w:r>
      <w:r>
        <w:rPr>
          <w:rFonts w:hint="eastAsia"/>
        </w:rPr>
        <w:br/>
      </w:r>
      <w:r>
        <w:rPr>
          <w:rFonts w:hint="eastAsia"/>
        </w:rPr>
        <w:t>　　　　1.4.3 分布式BMS</w:t>
      </w:r>
      <w:r>
        <w:rPr>
          <w:rFonts w:hint="eastAsia"/>
        </w:rPr>
        <w:br/>
      </w:r>
      <w:r>
        <w:rPr>
          <w:rFonts w:hint="eastAsia"/>
        </w:rPr>
        <w:t>　　1.5 产品分类，按系统电压</w:t>
      </w:r>
      <w:r>
        <w:rPr>
          <w:rFonts w:hint="eastAsia"/>
        </w:rPr>
        <w:br/>
      </w:r>
      <w:r>
        <w:rPr>
          <w:rFonts w:hint="eastAsia"/>
        </w:rPr>
        <w:t>　　　　1.5.1 按系统电压细分，全球锂电池管理系统（BMS）市场规模2021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低压BMS</w:t>
      </w:r>
      <w:r>
        <w:rPr>
          <w:rFonts w:hint="eastAsia"/>
        </w:rPr>
        <w:br/>
      </w:r>
      <w:r>
        <w:rPr>
          <w:rFonts w:hint="eastAsia"/>
        </w:rPr>
        <w:t>　　　　1.5.3 中压BMS</w:t>
      </w:r>
      <w:r>
        <w:rPr>
          <w:rFonts w:hint="eastAsia"/>
        </w:rPr>
        <w:br/>
      </w:r>
      <w:r>
        <w:rPr>
          <w:rFonts w:hint="eastAsia"/>
        </w:rPr>
        <w:t>　　　　1.5.4 高压BMS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按应用细分，全球锂电池管理系统（BMS）市场规模2021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工商业用车</w:t>
      </w:r>
      <w:r>
        <w:rPr>
          <w:rFonts w:hint="eastAsia"/>
        </w:rPr>
        <w:br/>
      </w:r>
      <w:r>
        <w:rPr>
          <w:rFonts w:hint="eastAsia"/>
        </w:rPr>
        <w:t>　　　　1.6.3 商用储能系统</w:t>
      </w:r>
      <w:r>
        <w:rPr>
          <w:rFonts w:hint="eastAsia"/>
        </w:rPr>
        <w:br/>
      </w:r>
      <w:r>
        <w:rPr>
          <w:rFonts w:hint="eastAsia"/>
        </w:rPr>
        <w:t>　　　　1.6.4 数据中心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锂电池管理系统（BMS）行业发展总体概况</w:t>
      </w:r>
      <w:r>
        <w:rPr>
          <w:rFonts w:hint="eastAsia"/>
        </w:rPr>
        <w:br/>
      </w:r>
      <w:r>
        <w:rPr>
          <w:rFonts w:hint="eastAsia"/>
        </w:rPr>
        <w:t>　　　　1.7.2 锂电池管理系统（BMS）行业发展主要特点</w:t>
      </w:r>
      <w:r>
        <w:rPr>
          <w:rFonts w:hint="eastAsia"/>
        </w:rPr>
        <w:br/>
      </w:r>
      <w:r>
        <w:rPr>
          <w:rFonts w:hint="eastAsia"/>
        </w:rPr>
        <w:t>　　　　1.7.3 锂电池管理系统（BMS）行业发展影响因素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锂电池管理系统（BMS）有利因素</w:t>
      </w:r>
      <w:r>
        <w:rPr>
          <w:rFonts w:hint="eastAsia"/>
        </w:rPr>
        <w:br/>
      </w:r>
      <w:r>
        <w:rPr>
          <w:rFonts w:hint="eastAsia"/>
        </w:rPr>
        <w:t>　　　　1.7.3 .2 锂电池管理系统（BMS）不利因素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全球市场，近三年锂电池管理系统（BMS）主要企业占有率及排名（按销量）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锂电池管理系统（BMS）主要企业在国际市场占有率（按销量，2023-2026）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2025年锂电池管理系统（BMS）主要企业在国际市场排名（按销量）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全球市场主要企业锂电池管理系统（BMS）销量（2023-2026）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全球市场，近三年锂电池管理系统（BMS）主要企业占有率及排名（按收入）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锂电池管理系统（BMS）主要企业在国际市场占有率（按收入，2023-2026）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2025年锂电池管理系统（BMS）主要企业在国际市场排名（按收入）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全球市场主要企业锂电池管理系统（BMS）销售收入（2023-2026）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全球市场主要企业锂电池管理系统（BMS）销售价格（2023-2026）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中国市场，近三年锂电池管理系统（BMS）主要企业占有率及排名（按销量）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锂电池管理系统（BMS）主要企业在中国市场占有率（按销量，2023-2026）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2025年锂电池管理系统（BMS）主要企业在中国市场排名（按销量）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中国市场主要企业锂电池管理系统（BMS）销量（2023-2026）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中国市场，近三年锂电池管理系统（BMS）主要企业占有率及排名（按收入）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锂电池管理系统（BMS）主要企业在中国市场占有率（按收入，2023-2026）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2025年锂电池管理系统（BMS）主要企业在中国市场排名（按收入）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中国市场主要企业锂电池管理系统（BMS）销售收入（2023-2026）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2.9 锂电池管理系统（BMS）行业集中度、竞争程度分析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锂电池管理系统（BMS）行业集中度分析：2025年全球Top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全球锂电池管理系统（BMS）第一梯队、第二梯队和第三梯队生产商（品牌）及市场份额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全球锂电池管理系统（BMS）总体规模分析</w:t>
      </w:r>
      <w:r>
        <w:rPr>
          <w:rFonts w:hint="eastAsia"/>
        </w:rPr>
        <w:br/>
      </w:r>
      <w:r>
        <w:rPr>
          <w:rFonts w:hint="eastAsia"/>
        </w:rPr>
        <w:t>　　3.1 全球锂电池管理系统（BMS）供需现状及预测（2021-2032）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全球锂电池管理系统（BMS）产量、需求量及发展趋势（2021-2032）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全球主要地区锂电池管理系统（BMS）产量及发展趋势（2021-2032）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全球主要地区锂电池管理系统（BMS）产量（2021-2026）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全球主要地区锂电池管理系统（BMS）产量（2027-2032）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全球主要地区锂电池管理系统（BMS）产量市场份额（2021-2032）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中国锂电池管理系统（BMS）产量、市场需求量及发展趋势（2021-2032）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中国市场锂电池管理系统（BMS）进出口（2021-2032）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全球锂电池管理系统（BMS）销量及销售额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全球市场锂电池管理系统（BMS）销售额（2021-2032）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全球市场锂电池管理系统（BMS）价格趋势（2021-2032）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全球锂电池管理系统（BMS）主要地区分析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全球主要地区锂电池管理系统（BMS）市场规模分析：2021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全球主要地区锂电池管理系统（BMS）销售收入及市场份额（2021-2026）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全球主要地区锂电池管理系统（BMS）销售收入预测（2027-2032）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全球主要地区锂电池管理系统（BMS）销量分析：2021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全球主要地区锂电池管理系统（BMS）销量及市场份额预测（2027-2032）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中东市场锂电池管理系统（BMS）销量、收入及增长率（2021-2032）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不同产品类型锂电池管理系统（BMS）分析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不同应用锂电池管理系统（BMS）分析</w:t>
      </w:r>
      <w:r>
        <w:rPr>
          <w:rFonts w:hint="eastAsia"/>
        </w:rPr>
        <w:br/>
      </w:r>
      <w:r>
        <w:rPr>
          <w:rFonts w:hint="eastAsia"/>
        </w:rPr>
        <w:t>　　7.1 全球不同应用锂电池管理系统（BMS）销量（2021-2032）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中国不同应用锂电池管理系统（BMS）收入（2021-2032）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中国不同应用锂电池管理系统（BMS）收入及市场份额（2021-2026）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中国不同应用锂电池管理系统（BMS）收入预测（2027-2032）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8.2 锂电池管理系统（BMS）行业主要驱动因素</w:t>
      </w:r>
      <w:r>
        <w:rPr>
          <w:rFonts w:hint="eastAsia"/>
        </w:rPr>
        <w:br/>
      </w:r>
      <w:r>
        <w:rPr>
          <w:rFonts w:hint="eastAsia"/>
        </w:rPr>
        <w:t>　　8.3 锂电池管理系统（BMS）中国企业SWOT分析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8.4 中国锂电池管理系统（BMS）行业政策环境分析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锂电池管理系统（BMS）主要原料及供应情况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锂电池管理系统（BMS）行业采购模式</w:t>
      </w:r>
      <w:r>
        <w:rPr>
          <w:rFonts w:hint="eastAsia"/>
        </w:rPr>
        <w:br/>
      </w:r>
      <w:r>
        <w:rPr>
          <w:rFonts w:hint="eastAsia"/>
        </w:rPr>
        <w:t>　　9.3 锂电池管理系统（BMS）行业生产模式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9.4 锂电池管理系统（BMS）行业销售模式及销售渠道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按系统架构细分，全球锂电池管理系统（BMS）市场规模2021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按系统电压细分，全球锂电池管理系统（BMS）市场规模2021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按应用细分，全球锂电池管理系统（BMS）市场规模（CAGR）2021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锂电池管理系统（BMS）行业发展主要特点</w:t>
      </w:r>
      <w:r>
        <w:rPr>
          <w:rFonts w:hint="eastAsia"/>
        </w:rPr>
        <w:br/>
      </w:r>
      <w:r>
        <w:rPr>
          <w:rFonts w:hint="eastAsia"/>
        </w:rPr>
        <w:t>　　表 6： 锂电池管理系统（BMS）行业发展有利因素分析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锂电池管理系统（BMS）行业发展不利因素分析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进入锂电池管理系统（BMS）行业壁垒</w:t>
      </w:r>
      <w:r>
        <w:rPr>
          <w:rFonts w:hint="eastAsia"/>
        </w:rPr>
        <w:br/>
      </w:r>
      <w:r>
        <w:rPr>
          <w:rFonts w:hint="eastAsia"/>
        </w:rPr>
        <w:t>　　表 9： 锂电池管理系统（BMS）主要企业在国际市场占有率（按销量，2023-2026）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2025年锂电池管理系统（BMS）主要企业在国际市场排名（按销量）&amp;（套）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全球市场主要企业锂电池管理系统（BMS）销量（2023-2026）&amp;（套）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锂电池管理系统（BMS）主要企业在国际市场占有率（按收入，2023-2026）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2025年锂电池管理系统（BMS）主要企业在国际市场排名（按收入）&amp;（万元）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全球市场主要企业锂电池管理系统（BMS）销售收入（2023-2026）&amp;（万元）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全球市场主要企业锂电池管理系统（BMS）销售价格（2023-2026）&amp;（元/套）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锂电池管理系统（BMS）主要企业在中国市场占有率（按销量，2023-2026）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2025年锂电池管理系统（BMS）主要企业在中国市场排名（按销量）&amp;（套）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中国市场主要企业锂电池管理系统（BMS）销量（2023-2026）&amp;（套）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锂电池管理系统（BMS）主要企业在中国市场占有率（按收入，2023-2026）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2025年锂电池管理系统（BMS）主要企业在中国市场排名（按收入）&amp;（万元）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中国市场主要企业锂电池管理系统（BMS）销售收入（2023-2026）&amp;（万元）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全球主要厂商锂电池管理系统（BMS）总部及产地分布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全球主要厂商成立时间及锂电池管理系统（BMS）商业化日期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全球主要厂商锂电池管理系统（BMS）产品类型及应用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2025年全球锂电池管理系统（BMS）主要厂商市场地位（第一梯队、第二梯队和第三梯队）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全球锂电池管理系统（BMS）市场投资、并购等现状分析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全球主要地区锂电池管理系统（BMS）产量增速（CAGR）：（2021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全球主要地区锂电池管理系统（BMS）产量（2021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全球主要地区锂电池管理系统（BMS）产量（2021-2026）&amp;（套）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全球主要地区锂电池管理系统（BMS）产量（2027-2032）&amp;（套）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全球主要地区锂电池管理系统（BMS）产量市场份额（2021-2026）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全球主要地区锂电池管理系统（BMS）产量市场份额（2027-2032）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中国市场锂电池管理系统（BMS）产量、销量、进出口（2021-2026）&amp;（套）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中国市场锂电池管理系统（BMS）产量、销量、进出口预测（2027-2032）&amp;（套）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全球主要地区锂电池管理系统（BMS）销售收入增速：（2021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全球主要地区锂电池管理系统（BMS）销售收入（2021-2026）&amp;（万元）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全球主要地区锂电池管理系统（BMS）销售收入市场份额（2021-2026）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全球主要地区锂电池管理系统（BMS）收入（2027-2032）&amp;（万元）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全球主要地区锂电池管理系统（BMS）收入市场份额（2027-2032）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全球主要地区锂电池管理系统（BMS）销量（套）：2021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全球主要地区锂电池管理系统（BMS）销量（2027-2032）&amp;（套）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全球主要地区锂电池管理系统（BMS）销量份额（2027-2032）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锂电池管理系统（BMS）生产基地、销售区域、竞争对手及市场地位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166： 全球不同产品类型锂电池管理系统（BMS）销量市场份额（2021-2026）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全球不同产品类型锂电池管理系统（BMS）收入（2021-2026）&amp;（万元）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全球不同产品类型锂电池管理系统（BMS）收入市场份额（2021-2026）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全球不同产品类型锂电池管理系统（BMS）收入预测（2027-2032）&amp;（万元）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全球不同产品类型锂电池管理系统（BMS）收入市场份额预测（2027-2032）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174： 中国不同产品类型锂电池管理系统（BMS）销量市场份额（2021-2026）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中国不同产品类型锂电池管理系统（BMS）收入（2021-2026）&amp;（万元）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中国不同产品类型锂电池管理系统（BMS）收入市场份额（2021-2026）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中国不同产品类型锂电池管理系统（BMS）收入预测（2027-2032）&amp;（万元）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中国不同产品类型锂电池管理系统（BMS）收入市场份额预测（2027-2032）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182： 全球不同应用锂电池管理系统（BMS）销量市场份额（2021-2026）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184： 全球市场不同应用锂电池管理系统（BMS）销量市场份额预测（2027-2032）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全球不同应用锂电池管理系统（BMS）收入（2021-2026）&amp;（万元）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全球不同应用锂电池管理系统（BMS）收入市场份额（2021-2026）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全球不同应用锂电池管理系统（BMS）收入预测（2027-2032）&amp;（万元）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全球不同应用锂电池管理系统（BMS）收入市场份额预测（2027-2032）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190： 中国不同应用锂电池管理系统（BMS）销量市场份额（2021-2026）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192： 中国市场不同应用锂电池管理系统（BMS）销量市场份额预测（2027-2032）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中国不同应用锂电池管理系统（BMS）收入（2021-2026）&amp;（万元）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中国不同应用锂电池管理系统（BMS）收入市场份额（2021-2026）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中国不同应用锂电池管理系统（BMS）收入预测（2027-2032）&amp;（万元）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中国不同应用锂电池管理系统（BMS）收入市场份额预测（2027-2032）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锂电池管理系统（BMS）行业发展趋势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表 198： 锂电池管理系统（BMS）行业主要驱动因素</w:t>
      </w:r>
      <w:r>
        <w:rPr>
          <w:rFonts w:hint="eastAsia"/>
        </w:rPr>
        <w:br/>
      </w:r>
      <w:r>
        <w:rPr>
          <w:rFonts w:hint="eastAsia"/>
        </w:rPr>
        <w:t>　　表 199： 锂电池管理系统（BMS）行业供应链分析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表 200： 锂电池管理系统（BMS）上游原料供应商</w:t>
      </w:r>
      <w:r>
        <w:rPr>
          <w:rFonts w:hint="eastAsia"/>
        </w:rPr>
        <w:br/>
      </w:r>
      <w:r>
        <w:rPr>
          <w:rFonts w:hint="eastAsia"/>
        </w:rPr>
        <w:t>　　表 201： 锂电池管理系统（BMS）主要地区不同应用客户分析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锂电池管理系统（BMS）典型经销商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锂电池管理系统（BMS）产品图片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全球不同产品类型锂电池管理系统（BMS）销售额2021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4： 储能类产品图片</w:t>
      </w:r>
      <w:r>
        <w:rPr>
          <w:rFonts w:hint="eastAsia"/>
        </w:rPr>
        <w:br/>
      </w:r>
      <w:r>
        <w:rPr>
          <w:rFonts w:hint="eastAsia"/>
        </w:rPr>
        <w:t>　　图 5： 动力类产品图片</w:t>
      </w:r>
      <w:r>
        <w:rPr>
          <w:rFonts w:hint="eastAsia"/>
        </w:rPr>
        <w:br/>
      </w:r>
      <w:r>
        <w:rPr>
          <w:rFonts w:hint="eastAsia"/>
        </w:rPr>
        <w:t>　　图 6： 全球不同系统架构锂电池管理系统（BMS）销售额2021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全球不同系统架构锂电池管理系统（BMS）市场份额2025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8： 集中式BMS产品图片</w:t>
      </w:r>
      <w:r>
        <w:rPr>
          <w:rFonts w:hint="eastAsia"/>
        </w:rPr>
        <w:br/>
      </w:r>
      <w:r>
        <w:rPr>
          <w:rFonts w:hint="eastAsia"/>
        </w:rPr>
        <w:t>　　图 9： 分布式BMS产品图片</w:t>
      </w:r>
      <w:r>
        <w:rPr>
          <w:rFonts w:hint="eastAsia"/>
        </w:rPr>
        <w:br/>
      </w:r>
      <w:r>
        <w:rPr>
          <w:rFonts w:hint="eastAsia"/>
        </w:rPr>
        <w:t>　　图 10： 全球不同系统电压锂电池管理系统（BMS）销售额2021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全球不同系统电压锂电池管理系统（BMS）市场份额2025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低压BMS产品图片</w:t>
      </w:r>
      <w:r>
        <w:rPr>
          <w:rFonts w:hint="eastAsia"/>
        </w:rPr>
        <w:br/>
      </w:r>
      <w:r>
        <w:rPr>
          <w:rFonts w:hint="eastAsia"/>
        </w:rPr>
        <w:t>　　图 13： 中压BMS产品图片</w:t>
      </w:r>
      <w:r>
        <w:rPr>
          <w:rFonts w:hint="eastAsia"/>
        </w:rPr>
        <w:br/>
      </w:r>
      <w:r>
        <w:rPr>
          <w:rFonts w:hint="eastAsia"/>
        </w:rPr>
        <w:t>　　图 14： 高压BMS产品图片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全球不同应用锂电池管理系统（BMS）市场份额2025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17： 工商业用车</w:t>
      </w:r>
      <w:r>
        <w:rPr>
          <w:rFonts w:hint="eastAsia"/>
        </w:rPr>
        <w:br/>
      </w:r>
      <w:r>
        <w:rPr>
          <w:rFonts w:hint="eastAsia"/>
        </w:rPr>
        <w:t>　　图 18： 商用储能系统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轨道交通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2025年全球前五大生产商锂电池管理系统（BMS）市场份额</w:t>
      </w:r>
      <w:r>
        <w:rPr>
          <w:rFonts w:hint="eastAsia"/>
        </w:rPr>
        <w:br/>
      </w:r>
      <w:r>
        <w:rPr>
          <w:rFonts w:hint="eastAsia"/>
        </w:rPr>
        <w:t>　　图 23： 2025年全球锂电池管理系统（BMS）第一梯队、第二梯队和第三梯队厂商及市场份额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全球锂电池管理系统（BMS）产能、产量、产能利用率及发展趋势（2021-2032）&amp;（套）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全球锂电池管理系统（BMS）产量、需求量及发展趋势（2021-2032）&amp;（套）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全球主要地区锂电池管理系统（BMS）产量市场份额（2021-2032）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中国锂电池管理系统（BMS）产能、产量、产能利用率及发展趋势（2021-2032）&amp;（套）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中国锂电池管理系统（BMS）产量、市场需求量及发展趋势（2021-2032）&amp;（套）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全球锂电池管理系统（BMS）市场销售额及增长率：（2021-2032）&amp;（万元）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全球市场锂电池管理系统（BMS）市场规模：2021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全球市场锂电池管理系统（BMS）价格趋势（2021-2032）&amp;（元/套）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全球主要地区锂电池管理系统（BMS）销售收入（2021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全球主要地区锂电池管理系统（BMS）销售收入市场份额（2021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全球不同产品类型锂电池管理系统（BMS）价格走势（2021-2032）&amp;（元/套）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全球不同应用锂电池管理系统（BMS）价格走势（2021-2032）&amp;（元/套）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锂电池管理系统（BMS）中国企业SWOT分析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图 54： 锂电池管理系统（BMS）产业链</w:t>
      </w:r>
      <w:r>
        <w:rPr>
          <w:rFonts w:hint="eastAsia"/>
        </w:rPr>
        <w:br/>
      </w:r>
      <w:r>
        <w:rPr>
          <w:rFonts w:hint="eastAsia"/>
        </w:rPr>
        <w:t>　　图 55： 锂电池管理系统（BMS）行业采购模式分析</w:t>
      </w:r>
      <w:r>
        <w:rPr>
          <w:rFonts w:hint="eastAsia"/>
        </w:rPr>
        <w:br/>
      </w:r>
      <w:r>
        <w:rPr>
          <w:rFonts w:hint="eastAsia"/>
        </w:rPr>
        <w:t>　　图 56： 锂电池管理系统（BMS）行业生产模式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图 57： 锂电池管理系统（BMS）行业销售模式分析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0a8bf803418a" w:history="1">
        <w:r>
          <w:rPr>
            <w:rStyle w:val="Hyperlink"/>
          </w:rPr>
          <w:t>2026-2032年全球与中国锂电池管理系统（BMS）行业现状及行业前景分析报告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0a8bf803418a" w:history="1">
        <w:r>
          <w:rPr>
            <w:rStyle w:val="Hyperlink"/>
          </w:rPr>
          <w:t>https://www.20087.com/9/86/LiDianChiGuanLiXiTong-BMS-ShiChangXianZhuangHeQianJing.html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热点：锂电池管理系统BMS主要功能有、锂电池管理系统详解、锂电池管理系统软件、锂电池管理平台iot-webapp、锂电池管理app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f4dd487714c12" w:history="1">
      <w:r>
        <w:rPr>
          <w:rStyle w:val="Hyperlink"/>
        </w:rPr>
        <w:t>2026-2032年全球与中国锂电池管理系统（BMS）行业现状及行业前景分析报告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iDianChiGuanLiXiTong-BMS-ShiChangXianZhuangHeQianJing.html" TargetMode="External" Id="R558f0a8bf80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iDianChiGuanLiXiTong-BMS-ShiChangXianZhuangHeQianJing.html" TargetMode="External" Id="R0cff4dd48771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2026-07-12T07:04:48Z</dcterms:created>
  <dcterms:modified xsi:type="dcterms:W3CDTF">2026-07-12T08:04:48Z</dcterms:modified>
  <dc:subject>2026-2032年全球与中国锂电池管理系统（BMS）行业现状及行业前景分析报告</dc:subject>
  <dc:title>2026-2032年全球与中国锂电池管理系统（BMS）行业现状及行业前景分析报告</dc:title>
  <cp:keywords>2026-2032年全球与中国锂电池管理系统（BMS）行业现状及行业前景分析报告</cp:keywords>
  <dc:description>2026-2032年全球与中国锂电池管理系统（BMS）行业现状及行业前景分析报告</dc:description>
</cp:coreProperties>
</file>