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f5cb15f8482a" w:history="1">
              <w:r>
                <w:rPr>
                  <w:rStyle w:val="Hyperlink"/>
                </w:rPr>
                <w:t>2026-2032年中国电梯群控系统行业现状与市场前景报告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f5cb15f8482a" w:history="1">
              <w:r>
                <w:rPr>
                  <w:rStyle w:val="Hyperlink"/>
                </w:rPr>
                <w:t>2026-2032年中国电梯群控系统行业现状与市场前景报告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cf5cb15f8482a" w:history="1">
                <w:r>
                  <w:rPr>
                    <w:rStyle w:val="Hyperlink"/>
                  </w:rPr>
                  <w:t>https://www.20087.com/9/96/DianTiQunKongXiTongDeXianZhuangYuQianJing.html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电梯群控系统是高层建筑垂直交通管理的核心智能中枢，通过算法协调多台电梯的运行调度，以最小化候梯时间、提升运输效率并降低能耗。现代系统普遍采用基于目的地预约（Destination Control）的策略，结合实时客流识别、楼层热度预测与AI优化模型，动态分配轿厢。在超高层、医院及交通枢纽等复杂场景中，系统还需兼顾残障人士优先、消防联动及高峰潮汐模式。然而，老旧建筑加装受限于井道空间与通信布线，且极端高峰时段仍可能出现响应延迟，影响用户体验。</w:t>
      </w:r>
      <w:r>
        <w:rPr>
          <w:rFonts w:hint="eastAsia"/>
        </w:rPr>
        <w:br/>
      </w:r>
      <w:r>
        <w:rPr>
          <w:rFonts w:hint="eastAsia"/>
        </w:rPr>
        <w:t>　　未来，电梯群控系统将加速向预测性调度、多模态交互与能源协同方向演进。市场调研网指出，融合Wi-Fi探针、手机信令或视觉人流计数的前端感知网络，可提前预判乘梯需求；与楼宇BMS系统深度集成后，电梯运行可参与电网削峰填谷，实现V2G（Vehicle-to-Grid）式能源互动。在人机交互层面，无接触式语音呼梯、AR导航指引及个性化楼层推荐将提升无障碍体验。此外，基于数字孪生的仿真平台可在建设前期优化电梯配置方案。长远看，电梯群控系统将从交通调度器升级为连接人、空间与能源的城市垂直流动智能体，在智慧建筑与零碳运营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acf5cb15f8482a" w:history="1">
        <w:r>
          <w:rPr>
            <w:rStyle w:val="Hyperlink"/>
          </w:rPr>
          <w:t>2026-2032年中国电梯群控系统行业现状与市场前景报告</w:t>
        </w:r>
      </w:hyperlink>
      <w:r>
        <w:rPr>
          <w:rFonts w:hint="eastAsia"/>
        </w:rPr>
        <w:t>》，2025年电梯群控系统行业市场规模达 亿元，预计2032年市场规模将达 亿元，期间年均复合增长率（CAGR）达 %。报告基于统计局、相关行业协会及科研机构的详实数据，系统分析了电梯群控系统市场的规模现状、需求特征及价格走势。报告客观评估了电梯群控系统行业技术水平及未来发展方向，对市场前景做出科学预测，并重点分析了电梯群控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电梯群控系统产业概述</w:t>
      </w:r>
      <w:r>
        <w:rPr>
          <w:rFonts w:hint="eastAsia"/>
        </w:rPr>
        <w:br/>
      </w:r>
      <w:r>
        <w:rPr>
          <w:rFonts w:hint="eastAsia"/>
        </w:rPr>
        <w:t>　　第一节 电梯群控系统定义与分类</w:t>
      </w:r>
      <w:r>
        <w:rPr>
          <w:rFonts w:hint="eastAsia"/>
        </w:rPr>
        <w:br/>
      </w:r>
      <w:r>
        <w:rPr>
          <w:rFonts w:hint="eastAsia"/>
        </w:rPr>
        <w:t>　　第二节 电梯群控系统产业链结构及关键环节剖析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电梯群控系统商业模式与盈利模式解析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电梯群控系统经济指标与行业评估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全球电梯群控系统市场发展综述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2020-2025年全球电梯群控系统市场规模及增长趋势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主要国家与地区电梯群控系统市场对比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2026-2032年全球电梯群控系统行业发展趋势与前景预测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国际电梯群控系统市场发展趋势及对我国启示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二、对我国电梯群控系统市场的借鉴意义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中国电梯群控系统行业市场规模分析与预测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电梯群控系统市场的总体规模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一、2020-2025年电梯群控系统市场规模变化及趋势分析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二、2026年电梯群控系统行业市场规模特点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电梯群控系统市场规模的构成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一、电梯群控系统客户群体特征与偏好分析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二、不同类型电梯群控系统市场规模分布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三、各地区电梯群控系统市场规模差异与特点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电梯群控系统市场规模的预测与展望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一、未来几年电梯群控系统市场规模增长预测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2025-2026年电梯群控系统行业技术发展现状及趋势分析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电梯群控系统行业技术发展现状分析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国内外电梯群控系统行业技术差距分析及差距形成的主要原因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电梯群控系统行业技术发展方向、趋势预测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提升电梯群控系统行业技术能力策略建议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2020-2025年中国电梯群控系统行业总体发展与财务状况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2020-2025年电梯群控系统行业规模情况</w:t>
      </w:r>
      <w:r>
        <w:rPr>
          <w:rFonts w:hint="eastAsia"/>
        </w:rPr>
        <w:br/>
      </w:r>
      <w:r>
        <w:rPr>
          <w:rFonts w:hint="eastAsia"/>
        </w:rPr>
        <w:t>　　　　一、电梯群控系统行业企业数量规模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二、电梯群控系统行业从业人员规模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三、电梯群控系统行业市场敏感性分析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2020-2025年电梯群控系统行业财务能力分析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一、电梯群控系统行业盈利能力</w:t>
      </w:r>
      <w:r>
        <w:rPr>
          <w:rFonts w:hint="eastAsia"/>
        </w:rPr>
        <w:br/>
      </w:r>
      <w:r>
        <w:rPr>
          <w:rFonts w:hint="eastAsia"/>
        </w:rPr>
        <w:t>　　　　二、电梯群控系统行业偿债能力</w:t>
      </w:r>
      <w:r>
        <w:rPr>
          <w:rFonts w:hint="eastAsia"/>
        </w:rPr>
        <w:br/>
      </w:r>
      <w:r>
        <w:rPr>
          <w:rFonts w:hint="eastAsia"/>
        </w:rPr>
        <w:t>　　　　三、电梯群控系统行业营运能力</w:t>
      </w:r>
      <w:r>
        <w:rPr>
          <w:rFonts w:hint="eastAsia"/>
        </w:rPr>
        <w:br/>
      </w:r>
      <w:r>
        <w:rPr>
          <w:rFonts w:hint="eastAsia"/>
        </w:rPr>
        <w:t>　　　　四、电梯群控系统行业发展能力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中国电梯群控系统行业细分市场调研与机会挖掘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电梯群控系统细分市场（一）市场调研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电梯群控系统细分市场（二）市场调研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中国电梯群控系统行业区域市场调研分析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2020-2025年中国电梯群控系统行业重点区域调研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一、重点地区（一）电梯群控系统市场规模与特点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二、重点地区（二）电梯群控系统市场规模及特点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三、重点地区（三）电梯群控系统市场规模及特点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四、重点地区（四）电梯群控系统市场规模及特点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不同区域电梯群控系统市场的对比与启示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二、电梯群控系统市场拓展策略与建议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中国电梯群控系统行业的营销渠道与客户分析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电梯群控系统行业渠道分析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二、各类渠道对电梯群控系统行业的影响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三、主要电梯群控系统企业渠道策略研究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电梯群控系统行业客户分析与定位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中国电梯群控系统行业竞争格局及策略选择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电梯群控系统行业总体市场竞争状况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一、电梯群控系统行业竞争结构分析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二、电梯群控系统企业竞争格局与集中度评估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三、电梯群控系统行业SWOT分析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电梯群控系统行业重点企业调研分析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电梯群控系统企业发展策略分析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电梯群控系统市场与销售策略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电梯群控系统品牌战略思考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中国电梯群控系统行业发展环境分析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二、电梯群控系统行业主管部门、监管体制及相关政策法规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3、电梯群控系统行业的主要法律、法规和政策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4、2026年电梯群控系统行业法律法规和政策对行业的影响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二、电梯群控系统消费者需求分析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一、电梯群控系统技术的应用与创新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二、电梯群控系统行业发展的技术趋势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2026-2032年电梯群控系统行业展趋势预测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2026-2032年电梯群控系统市场发展前景分析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一、电梯群控系统市场发展潜力</w:t>
      </w:r>
      <w:r>
        <w:rPr>
          <w:rFonts w:hint="eastAsia"/>
        </w:rPr>
        <w:br/>
      </w:r>
      <w:r>
        <w:rPr>
          <w:rFonts w:hint="eastAsia"/>
        </w:rPr>
        <w:t>　　　　二、电梯群控系统市场前景分析</w:t>
      </w:r>
      <w:r>
        <w:rPr>
          <w:rFonts w:hint="eastAsia"/>
        </w:rPr>
        <w:br/>
      </w:r>
      <w:r>
        <w:rPr>
          <w:rFonts w:hint="eastAsia"/>
        </w:rPr>
        <w:t>　　　　三、电梯群控系统细分行业发展前景分析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2026-2032年电梯群控系统发展趋势预测</w:t>
      </w:r>
      <w:r>
        <w:rPr>
          <w:rFonts w:hint="eastAsia"/>
        </w:rPr>
        <w:br/>
      </w:r>
      <w:r>
        <w:rPr>
          <w:rFonts w:hint="eastAsia"/>
        </w:rPr>
        <w:t>　　　　一、电梯群控系统发展趋势预测</w:t>
      </w:r>
      <w:r>
        <w:rPr>
          <w:rFonts w:hint="eastAsia"/>
        </w:rPr>
        <w:br/>
      </w:r>
      <w:r>
        <w:rPr>
          <w:rFonts w:hint="eastAsia"/>
        </w:rPr>
        <w:t>　　　　二、电梯群控系统市场规模预测</w:t>
      </w:r>
      <w:r>
        <w:rPr>
          <w:rFonts w:hint="eastAsia"/>
        </w:rPr>
        <w:br/>
      </w:r>
      <w:r>
        <w:rPr>
          <w:rFonts w:hint="eastAsia"/>
        </w:rPr>
        <w:t>　　　　三、电梯群控系统细分市场发展趋势预测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未来电梯群控系统行业挑战与机遇探讨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一、电梯群控系统行业挑战</w:t>
      </w:r>
      <w:r>
        <w:rPr>
          <w:rFonts w:hint="eastAsia"/>
        </w:rPr>
        <w:br/>
      </w:r>
      <w:r>
        <w:rPr>
          <w:rFonts w:hint="eastAsia"/>
        </w:rPr>
        <w:t>　　　　二、电梯群控系统行业机遇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电梯群控系统行业研究结论及建议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对电梯群控系统行业发展的建议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中.智.林：对电梯群控系统企业和投资者的建议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电梯群控系统行业历程</w:t>
      </w:r>
      <w:r>
        <w:rPr>
          <w:rFonts w:hint="eastAsia"/>
        </w:rPr>
        <w:br/>
      </w:r>
      <w:r>
        <w:rPr>
          <w:rFonts w:hint="eastAsia"/>
        </w:rPr>
        <w:t>　　图表 电梯群控系统行业生命周期</w:t>
      </w:r>
      <w:r>
        <w:rPr>
          <w:rFonts w:hint="eastAsia"/>
        </w:rPr>
        <w:br/>
      </w:r>
      <w:r>
        <w:rPr>
          <w:rFonts w:hint="eastAsia"/>
        </w:rPr>
        <w:t>　　图表 电梯群控系统行业产业链分析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2020-2025年电梯群控系统行业市场容量统计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2020-2025年中国电梯群控系统行业经营效益分析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**地区电梯群控系统市场规模及增长情况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**地区电梯群控系统行业市场需求情况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**地区电梯群控系统市场规模及增长情况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**地区电梯群控系统行业市场需求情况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**地区电梯群控系统市场规模及增长情况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**地区电梯群控系统行业市场需求情况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电梯群控系统重点企业（二）成长能力情况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2026-2032年中国电梯群控系统行业发展趋势预测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f5cb15f8482a" w:history="1">
        <w:r>
          <w:rPr>
            <w:rStyle w:val="Hyperlink"/>
          </w:rPr>
          <w:t>2026-2032年中国电梯群控系统行业现状与市场前景报告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cf5cb15f8482a" w:history="1">
        <w:r>
          <w:rPr>
            <w:rStyle w:val="Hyperlink"/>
          </w:rPr>
          <w:t>https://www.20087.com/9/96/DianTiQunKongXiTongDeXianZhuangYuQianJing.html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群控系统的基本原理、电梯群控系统的功能、电梯群控和并联的区别、电梯群控系统节能率、电梯晃动多少属于正常、群控电梯运行逻辑、高层电梯不建议联动的原因、电梯行业发展之智能群控技术、业主要求取消电梯联动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7ffb27c334121" w:history="1">
      <w:r>
        <w:rPr>
          <w:rStyle w:val="Hyperlink"/>
        </w:rPr>
        <w:t>2026-2032年中国电梯群控系统行业现状与市场前景报告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TiQunKongXiTongDeXianZhuangYuQianJing.html" TargetMode="External" Id="Rb3acf5cb15f8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TiQunKongXiTongDeXianZhuangYuQianJing.html" TargetMode="External" Id="R5437ffb27c33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2026-03-30T06:18:13Z</dcterms:created>
  <dcterms:modified xsi:type="dcterms:W3CDTF">2026-03-30T07:18:13Z</dcterms:modified>
  <dc:subject>2026-2032年中国电梯群控系统行业现状与市场前景报告</dc:subject>
  <dc:title>2026-2032年中国电梯群控系统行业现状与市场前景报告</dc:title>
  <cp:keywords>2026-2032年中国电梯群控系统行业现状与市场前景报告</cp:keywords>
  <dc:description>2026-2032年中国电梯群控系统行业现状与市场前景报告</dc:description>
</cp:coreProperties>
</file>