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a9282bfc40e0" w:history="1">
              <w:r>
                <w:rPr>
                  <w:rStyle w:val="Hyperlink"/>
                </w:rPr>
                <w:t>中国OLED显示材料行业市场调研与发展前景报告（2026-2032年）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a9282bfc40e0" w:history="1">
              <w:r>
                <w:rPr>
                  <w:rStyle w:val="Hyperlink"/>
                </w:rPr>
                <w:t>中国OLED显示材料行业市场调研与发展前景报告（2026-2032年）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1a9282bfc40e0" w:history="1">
                <w:r>
                  <w:rPr>
                    <w:rStyle w:val="Hyperlink"/>
                  </w:rPr>
                  <w:t>https://www.20087.com/0/87/OLEDXianShiCaiLiaoDeXianZhuangYuQianJing.html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材料因其自发光特性、广视角、高对比度和快速响应速度等优点，在智能手机、电视、虚拟现实(VR)设备等多个领域得到了广泛应用。OLED显示器的核心在于其使用的有机发光材料，这些材料决定了显示器的色彩表现力、亮度和寿命。目前，市场上主要有小分子OLED材料和聚合物OLED材料两种类型，前者在蓝光和绿光发射方面表现出色，后者则更适合红光发射。尽管如此，OLED材料的研发和生产仍然面临一些挑战，如提高蓝色发光材料的寿命和效率，以及降低制造成本。</w:t>
      </w:r>
      <w:r>
        <w:rPr>
          <w:rFonts w:hint="eastAsia"/>
        </w:rPr>
        <w:br/>
      </w:r>
      <w:r>
        <w:rPr>
          <w:rFonts w:hint="eastAsia"/>
        </w:rPr>
        <w:t>　　未来，随着消费电子产品对显示效果要求的不断提升，OLED显示材料将继续向更高性能方向发展。一方面，通过探索新型有机发光材料和掺杂技术，可以提高OLED显示器的色彩纯度、亮度和使用寿命，特别是在蓝色发光材料方面取得突破，将大大扩展其应用范围。此外，结合量子点技术和纳米材料，开发出具有更高发光效率和更宽色域的OLED材料，不仅能提升视觉体验，还能为高端显示设备带来竞争优势。另一方面，随着柔性显示技术的发展，OLED显示材料将在可折叠屏幕、卷曲显示器等创新产品中发挥重要作用。同时，随着生产工艺的改进和规模效应的显现，OLED材料的成本有望进一步下降，加速其市场渗透率。长远来看，加强基础研究及其与其他材料联用的效果评估，将是推动该领域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1a9282bfc40e0" w:history="1">
        <w:r>
          <w:rPr>
            <w:rStyle w:val="Hyperlink"/>
          </w:rPr>
          <w:t>中国OLED显示材料行业市场调研与发展前景报告（2026-2032年）</w:t>
        </w:r>
      </w:hyperlink>
      <w:r>
        <w:rPr>
          <w:rFonts w:hint="eastAsia"/>
        </w:rPr>
        <w:t>》系统梳理了OLED显示材料产业链的整体结构，详细解读了OLED显示材料市场规模、需求动态及价格波动的影响因素。报告基于OLED显示材料行业现状，结合技术发展与应用趋势，对OLED显示材料市场前景和未来发展方向进行了预测。同时，报告重点分析了行业重点企业的竞争策略、市场集中度及品牌表现，并对OLED显示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OLED显示材料市场概述</w:t>
      </w:r>
      <w:r>
        <w:rPr>
          <w:rFonts w:hint="eastAsia"/>
        </w:rPr>
        <w:br/>
      </w:r>
      <w:r>
        <w:rPr>
          <w:rFonts w:hint="eastAsia"/>
        </w:rPr>
        <w:t>　　1.1 OLED显示材料市场概述</w:t>
      </w:r>
      <w:r>
        <w:rPr>
          <w:rFonts w:hint="eastAsia"/>
        </w:rPr>
        <w:br/>
      </w:r>
      <w:r>
        <w:rPr>
          <w:rFonts w:hint="eastAsia"/>
        </w:rPr>
        <w:t>　　1.2 不同产品类型OLED显示材料分析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中国市场不同产品类型OLED显示材料规模对比（2021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发射层（EML）</w:t>
      </w:r>
      <w:r>
        <w:rPr>
          <w:rFonts w:hint="eastAsia"/>
        </w:rPr>
        <w:br/>
      </w:r>
      <w:r>
        <w:rPr>
          <w:rFonts w:hint="eastAsia"/>
        </w:rPr>
        <w:t>　　　　1.2.3 空穴传输层（HTL）</w:t>
      </w:r>
      <w:r>
        <w:rPr>
          <w:rFonts w:hint="eastAsia"/>
        </w:rPr>
        <w:br/>
      </w:r>
      <w:r>
        <w:rPr>
          <w:rFonts w:hint="eastAsia"/>
        </w:rPr>
        <w:t>　　　　1.2.4 电子传输层（ETL）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从不同应用，OLED显示材料主要包括如下几个方面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中国市场不同应用OLED显示材料规模对比（2021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中国OLED显示材料市场规模现状及未来趋势（2021-2032）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中国市场主要企业OLED显示材料规模及市场份额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中国市场主要厂商进入OLED显示材料行业时间点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中国市场主要厂商OLED显示材料产品类型及应用</w:t>
      </w:r>
      <w:r>
        <w:rPr>
          <w:rFonts w:hint="eastAsia"/>
        </w:rPr>
        <w:br/>
      </w:r>
      <w:r>
        <w:rPr>
          <w:rFonts w:hint="eastAsia"/>
        </w:rPr>
        <w:t>　　2.5 OLED显示材料行业集中度、竞争程度分析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OLED显示材料行业集中度分析：2025年中国市场Top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中国市场OLED显示材料第一梯队、第二梯队和第三梯队厂商及市场份额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OLED显示材料产品及服务介绍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中国不同产品类型OLED显示材料规模及预测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中国不同产品类型OLED显示材料规模及市场份额（2021-2026）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中国不同产品类型OLED显示材料规模预测（2027-2032）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中国不同应用OLED显示材料规模及市场份额（2021-2026）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中国不同应用OLED显示材料规模预测（2027-2032）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OLED显示材料行业发展机遇及主要驱动因素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OLED显示材料行业发展面临的风险</w:t>
      </w:r>
      <w:r>
        <w:rPr>
          <w:rFonts w:hint="eastAsia"/>
        </w:rPr>
        <w:br/>
      </w:r>
      <w:r>
        <w:rPr>
          <w:rFonts w:hint="eastAsia"/>
        </w:rPr>
        <w:t>　　6.3 OLED显示材料行业政策分析</w:t>
      </w:r>
      <w:r>
        <w:rPr>
          <w:rFonts w:hint="eastAsia"/>
        </w:rPr>
        <w:br/>
      </w:r>
      <w:r>
        <w:rPr>
          <w:rFonts w:hint="eastAsia"/>
        </w:rPr>
        <w:t>　　6.4 OLED显示材料中国企业SWOT分析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OLED显示材料行业产业链简介</w:t>
      </w:r>
      <w:r>
        <w:rPr>
          <w:rFonts w:hint="eastAsia"/>
        </w:rPr>
        <w:br/>
      </w:r>
      <w:r>
        <w:rPr>
          <w:rFonts w:hint="eastAsia"/>
        </w:rPr>
        <w:t>　　　　7.1.1 OLED显示材料行业供应链分析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OLED显示材料行业主要下游客户</w:t>
      </w:r>
      <w:r>
        <w:rPr>
          <w:rFonts w:hint="eastAsia"/>
        </w:rPr>
        <w:br/>
      </w:r>
      <w:r>
        <w:rPr>
          <w:rFonts w:hint="eastAsia"/>
        </w:rPr>
        <w:t>　　7.2 OLED显示材料行业采购模式</w:t>
      </w:r>
      <w:r>
        <w:rPr>
          <w:rFonts w:hint="eastAsia"/>
        </w:rPr>
        <w:br/>
      </w:r>
      <w:r>
        <w:rPr>
          <w:rFonts w:hint="eastAsia"/>
        </w:rPr>
        <w:t>　　7.3 OLED显示材料行业开发/生产模式</w:t>
      </w:r>
      <w:r>
        <w:rPr>
          <w:rFonts w:hint="eastAsia"/>
        </w:rPr>
        <w:br/>
      </w:r>
      <w:r>
        <w:rPr>
          <w:rFonts w:hint="eastAsia"/>
        </w:rPr>
        <w:t>　　7.4 OLED显示材料行业销售模式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中国市场不同产品类型OLED显示材料规模（万元）及增长率对比（2021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发射层（EML）主要企业列表</w:t>
      </w:r>
      <w:r>
        <w:rPr>
          <w:rFonts w:hint="eastAsia"/>
        </w:rPr>
        <w:br/>
      </w:r>
      <w:r>
        <w:rPr>
          <w:rFonts w:hint="eastAsia"/>
        </w:rPr>
        <w:t>　　表 3： 空穴传输层（HTL）主要企业列表</w:t>
      </w:r>
      <w:r>
        <w:rPr>
          <w:rFonts w:hint="eastAsia"/>
        </w:rPr>
        <w:br/>
      </w:r>
      <w:r>
        <w:rPr>
          <w:rFonts w:hint="eastAsia"/>
        </w:rPr>
        <w:t>　　表 4： 电子传输层（ETL）主要企业列表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中国市场不同应用OLED显示材料规模（万元）及增长率对比（2021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中国市场主要企业OLED显示材料规模（万元）&amp;（2021-2026）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中国市场主要企业OLED显示材料规模份额对比（2021-2026）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中国市场主要企业进入OLED显示材料市场日期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中国市场主要厂商OLED显示材料产品类型及应用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2025年中国市场OLED显示材料主要厂商市场地位（第一梯队、第二梯队和第三梯队）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中国市场OLED显示材料市场投资、并购等现状分析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重点企业（15）公司信息、总部、OLED显示材料市场地位以及主要的竞争对手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OLED显示材料产品及服务介绍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重点企业（15）在中国市场OLED显示材料收入（万元）及毛利率（2021-2026）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中国不同产品类型OLED显示材料规模列表（万元）&amp;（2021-2026）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中国不同产品类型OLED显示材料规模市场份额列表（2021-2026）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中国不同产品类型OLED显示材料规模（万元）预测（2027-2032）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中国不同产品类型OLED显示材料规模市场份额预测（2027-2032）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中国不同应用OLED显示材料规模列表（万元）&amp;（2021-2026）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中国不同应用OLED显示材料规模市场份额列表（2021-2026）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中国不同应用OLED显示材料规模（万元）预测（2027-2032）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中国不同应用OLED显示材料规模市场份额预测（2027-2032）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OLED显示材料行业发展机遇及主要驱动因素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OLED显示材料行业发展面临的风险</w:t>
      </w:r>
      <w:r>
        <w:rPr>
          <w:rFonts w:hint="eastAsia"/>
        </w:rPr>
        <w:br/>
      </w:r>
      <w:r>
        <w:rPr>
          <w:rFonts w:hint="eastAsia"/>
        </w:rPr>
        <w:t>　　表 84： OLED显示材料行业政策分析</w:t>
      </w:r>
      <w:r>
        <w:rPr>
          <w:rFonts w:hint="eastAsia"/>
        </w:rPr>
        <w:br/>
      </w:r>
      <w:r>
        <w:rPr>
          <w:rFonts w:hint="eastAsia"/>
        </w:rPr>
        <w:t>　　表 85： OLED显示材料行业供应链分析</w:t>
      </w:r>
      <w:r>
        <w:rPr>
          <w:rFonts w:hint="eastAsia"/>
        </w:rPr>
        <w:br/>
      </w:r>
      <w:r>
        <w:rPr>
          <w:rFonts w:hint="eastAsia"/>
        </w:rPr>
        <w:t>　　表 86： OLED显示材料上游原材料和主要供应商情况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OLED显示材料行业主要下游客户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OLED显示材料产品图片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中国不同产品类型OLED显示材料市场份额2025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发射层（EML）产品图片</w:t>
      </w:r>
      <w:r>
        <w:rPr>
          <w:rFonts w:hint="eastAsia"/>
        </w:rPr>
        <w:br/>
      </w:r>
      <w:r>
        <w:rPr>
          <w:rFonts w:hint="eastAsia"/>
        </w:rPr>
        <w:t>　　图 4： 中国发射层（EML）规模（万元）及增长率（2021-2032）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空穴传输层（HTL）产品图片</w:t>
      </w:r>
      <w:r>
        <w:rPr>
          <w:rFonts w:hint="eastAsia"/>
        </w:rPr>
        <w:br/>
      </w:r>
      <w:r>
        <w:rPr>
          <w:rFonts w:hint="eastAsia"/>
        </w:rPr>
        <w:t>　　图 6： 中国空穴传输层（HTL）规模（万元）及增长率（2021-2032）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电子传输层（ETL）产品图片</w:t>
      </w:r>
      <w:r>
        <w:rPr>
          <w:rFonts w:hint="eastAsia"/>
        </w:rPr>
        <w:br/>
      </w:r>
      <w:r>
        <w:rPr>
          <w:rFonts w:hint="eastAsia"/>
        </w:rPr>
        <w:t>　　图 8： 中国电子传输层（ETL）规模（万元）及增长率（2021-2032）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中国不同应用OLED显示材料市场份额2025 VS 2032</w:t>
      </w:r>
      <w:r>
        <w:rPr>
          <w:rFonts w:hint="eastAsia"/>
        </w:rPr>
        <w:br/>
      </w:r>
      <w:r>
        <w:rPr>
          <w:rFonts w:hint="eastAsia"/>
        </w:rPr>
        <w:t>　　图 12： 电视</w:t>
      </w:r>
      <w:r>
        <w:rPr>
          <w:rFonts w:hint="eastAsia"/>
        </w:rPr>
        <w:br/>
      </w:r>
      <w:r>
        <w:rPr>
          <w:rFonts w:hint="eastAsia"/>
        </w:rPr>
        <w:t>　　图 13： 移动设备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中国OLED显示材料市场规模增速预测：（2021-2032）&amp;（万元）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中国市场OLED显示材料市场规模，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2025年中国市场前五大厂商OLED显示材料市场份额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2025年中国市场OLED显示材料第一梯队、第二梯队和第三梯队厂商及市场份额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中国不同产品类型OLED显示材料市场份额2021 &amp; 2025</w:t>
      </w:r>
      <w:r>
        <w:rPr>
          <w:rFonts w:hint="eastAsia"/>
        </w:rPr>
        <w:br/>
      </w:r>
      <w:r>
        <w:rPr>
          <w:rFonts w:hint="eastAsia"/>
        </w:rPr>
        <w:t>　　图 20： OLED显示材料中国企业SWOT分析</w:t>
      </w:r>
      <w:r>
        <w:rPr>
          <w:rFonts w:hint="eastAsia"/>
        </w:rPr>
        <w:br/>
      </w:r>
      <w:r>
        <w:rPr>
          <w:rFonts w:hint="eastAsia"/>
        </w:rPr>
        <w:t>　　图 21： OLED显示材料产业链</w:t>
      </w:r>
      <w:r>
        <w:rPr>
          <w:rFonts w:hint="eastAsia"/>
        </w:rPr>
        <w:br/>
      </w:r>
      <w:r>
        <w:rPr>
          <w:rFonts w:hint="eastAsia"/>
        </w:rPr>
        <w:t>　　图 22： OLED显示材料行业采购模式</w:t>
      </w:r>
      <w:r>
        <w:rPr>
          <w:rFonts w:hint="eastAsia"/>
        </w:rPr>
        <w:br/>
      </w:r>
      <w:r>
        <w:rPr>
          <w:rFonts w:hint="eastAsia"/>
        </w:rPr>
        <w:t>　　图 23： OLED显示材料行业开发/生产模式分析</w:t>
      </w:r>
      <w:r>
        <w:rPr>
          <w:rFonts w:hint="eastAsia"/>
        </w:rPr>
        <w:br/>
      </w:r>
      <w:r>
        <w:rPr>
          <w:rFonts w:hint="eastAsia"/>
        </w:rPr>
        <w:t>　　图 24： OLED显示材料行业销售模式分析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a9282bfc40e0" w:history="1">
        <w:r>
          <w:rPr>
            <w:rStyle w:val="Hyperlink"/>
          </w:rPr>
          <w:t>中国OLED显示材料行业市场调研与发展前景报告（2026-2032年）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1a9282bfc40e0" w:history="1">
        <w:r>
          <w:rPr>
            <w:rStyle w:val="Hyperlink"/>
          </w:rPr>
          <w:t>https://www.20087.com/0/87/OLEDXianShiCaiLiaoDeXianZhuangYuQianJing.html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热点：到底lcd伤眼还是oled伤眼、oled原材料屏幕、建议买LCD屏还是oled屏、材质oled、oled面板、oled材料各层介绍、OLED和LCD有什么区别、oled显示器件、OLED器件的工作原理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75bfe9b4143b3" w:history="1">
      <w:r>
        <w:rPr>
          <w:rStyle w:val="Hyperlink"/>
        </w:rPr>
        <w:t>中国OLED显示材料行业市场调研与发展前景报告（2026-2032年）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OLEDXianShiCaiLiaoDeXianZhuangYuQianJing.html" TargetMode="External" Id="R17a1a9282bfc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OLEDXianShiCaiLiaoDeXianZhuangYuQianJing.html" TargetMode="External" Id="Rd9e75bfe9b41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2025-11-25T03:59:07Z</dcterms:created>
  <dcterms:modified xsi:type="dcterms:W3CDTF">2025-11-25T04:59:07Z</dcterms:modified>
  <dc:subject>中国OLED显示材料行业市场调研与发展前景报告（2026-2032年）</dc:subject>
  <dc:title>中国OLED显示材料行业市场调研与发展前景报告（2026-2032年）</dc:title>
  <cp:keywords>中国OLED显示材料行业市场调研与发展前景报告（2026-2032年）</cp:keywords>
  <dc:description>中国OLED显示材料行业市场调研与发展前景报告（2026-2032年）</dc:description>
</cp:coreProperties>
</file>