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f458cebd24b20" w:history="1">
              <w:r>
                <w:rPr>
                  <w:rStyle w:val="Hyperlink"/>
                </w:rPr>
                <w:t>2025-2031年全球与中国网络小说行业现状调研及前景趋势分析报告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f458cebd24b20" w:history="1">
              <w:r>
                <w:rPr>
                  <w:rStyle w:val="Hyperlink"/>
                </w:rPr>
                <w:t>2025-2031年全球与中国网络小说行业现状调研及前景趋势分析报告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f458cebd24b20" w:history="1">
                <w:r>
                  <w:rPr>
                    <w:rStyle w:val="Hyperlink"/>
                  </w:rPr>
                  <w:t>https://www.20087.com/0/57/WangLuoXiaoShuoDeQianJingQuShi.html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小说是依托互联网平台创作、连载与传播的文学样式，融合了传统小说叙事形式与数字化内容分发模式，已成为当代大众文化消费的重要组成部分。目前，网络小说涵盖玄幻、都市、言情、悬疑、历史等多种题材，创作门槛相对较低，读者参与度高，作品更新频率快，形成了庞大的作者群体和用户生态。各大平台通过会员订阅、打赏分成、IP授权等方式构建商业模式，推动网络文学向影视、游戏、动漫、衍生品等泛娱乐产业延伸。尽管行业发展迅速，但仍面临原创性不足、同质化严重、版权保护难度大、审核机制趋严等问题，影响部分内容产品的健康发展。</w:t>
      </w:r>
      <w:r>
        <w:rPr>
          <w:rFonts w:hint="eastAsia"/>
        </w:rPr>
        <w:br/>
      </w:r>
      <w:r>
        <w:rPr>
          <w:rFonts w:hint="eastAsia"/>
        </w:rPr>
        <w:t>　　未来，网络小说将朝着精品化、垂直细分与AI辅助创作方向深化演进。一方面，随着读者审美水平提升和出版制度完善，优质内容的识别与培育机制将更加健全，推动平台向高质量、强世界观、深度角色塑造的作品倾斜。另一方面，细分市场将持续扩容，针对不同人群（如青少年、职场女性、银发族）和特定兴趣圈层（如科幻迷、国风爱好者、知识青年）推出更精准的内容服务。此外，人工智能写作工具的发展将为创作者提供灵感辅助、情节生成、语言润色等功能，提高创作效率并降低入门门槛。同时，全球化输出与跨文化改编也将成为重要增长点，助力中国网络文学走向世界舞台。未来，网络小说不仅是数字阅读的核心品类，更是文化出海与IP产业链延伸的战略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f458cebd24b20" w:history="1">
        <w:r>
          <w:rPr>
            <w:rStyle w:val="Hyperlink"/>
          </w:rPr>
          <w:t>2025-2031年全球与中国网络小说行业现状调研及前景趋势分析报告</w:t>
        </w:r>
      </w:hyperlink>
      <w:r>
        <w:rPr>
          <w:rFonts w:hint="eastAsia"/>
        </w:rPr>
        <w:t>》基于市场调研数据，系统分析了网络小说行业的市场现状与发展前景。报告从网络小说产业链角度出发，梳理了当前网络小说市场规模、价格走势和供需情况，并对未来几年的增长空间作出预测。研究涵盖了网络小说行业技术发展现状、创新方向以及重点企业的竞争格局，包括网络小说市场集中度和品牌策略分析。报告还针对网络小说细分领域和区域市场展开讨论，客观评估了网络小说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美国关税政策演进与网络小说产业冲击</w:t>
      </w:r>
      <w:r>
        <w:rPr>
          <w:rFonts w:hint="eastAsia"/>
        </w:rPr>
        <w:br/>
      </w:r>
      <w:r>
        <w:rPr>
          <w:rFonts w:hint="eastAsia"/>
        </w:rPr>
        <w:t>　　1.1 网络小说产品定义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中国网络小说企业国际化的紧迫性：国内市场竞争饱和与全球化机遇并存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美国关税政策背景下，未来几年全球网络小说行业规模趋势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乐观情形-全球网络小说发展形式及未来趋势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保守情形-全球网络小说发展形式及未来趋势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悲观情形-全球网络小说发展形式及未来趋势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关税政策对中国网络小说企业的直接影响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近三年全球市场网络小说主要企业占有率及排名（按收入）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网络小说主要企业在国际市场占有率（按收入，2022-2025），其中2025为当下预测值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2024年网络小说主要企业在国际市场排名（按收入）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全球市场主要企业网络小说销售收入（2022-2025），其中2025为当下预测值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全球主要厂商网络小说总部及地区分布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全球主要厂商成立时间及网络小说商业化日期</w:t>
      </w:r>
      <w:r>
        <w:rPr>
          <w:rFonts w:hint="eastAsia"/>
        </w:rPr>
        <w:br/>
      </w:r>
      <w:r>
        <w:rPr>
          <w:rFonts w:hint="eastAsia"/>
        </w:rPr>
        <w:t>　　3.4 全球主要厂商网络小说产品类型及应用</w:t>
      </w:r>
      <w:r>
        <w:rPr>
          <w:rFonts w:hint="eastAsia"/>
        </w:rPr>
        <w:br/>
      </w:r>
      <w:r>
        <w:rPr>
          <w:rFonts w:hint="eastAsia"/>
        </w:rPr>
        <w:t>　　3.5 网络小说行业集中度、竞争程度分析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网络小说行业集中度分析：2024年全球Top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全球网络小说第一梯队、第二梯队和第三梯队生产商（品牌）及市场份额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全球市场网络小说销售额（2020-2031）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全球主要地区网络小说市场规模分析：2020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全球主要地区网络小说销售收入及市场份额（2020-2025年）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全球主要地区网络小说销售收入预测（2026-2031年）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7.16.2 重点企业（16）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7.16.3 重点企业（16）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7.16.5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重点企业（17）公司信息、总部、网络小说市场地位以及主要的竞争对手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7.17.2 重点企业（17）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7.17.3 重点企业（17）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7.17.5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重点企业（18）公司信息、总部、网络小说市场地位以及主要的竞争对手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7.18.2 重点企业（18）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7.18.3 重点企业（18）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7.18.5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重点企业（19）公司信息、总部、网络小说市场地位以及主要的竞争对手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7.19.2 重点企业（19）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7.19.3 重点企业（19）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7.19.5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重点企业（20）公司信息、总部、网络小说市场地位以及主要的竞争对手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7.20.2 重点企业（20） 网络小说产品及服务介绍</w:t>
      </w:r>
      <w:r>
        <w:rPr>
          <w:rFonts w:hint="eastAsia"/>
        </w:rPr>
        <w:br/>
      </w:r>
      <w:r>
        <w:rPr>
          <w:rFonts w:hint="eastAsia"/>
        </w:rPr>
        <w:t>　　　　7.20.3 重点企业（20）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7.20.5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基于订阅</w:t>
      </w:r>
      <w:r>
        <w:rPr>
          <w:rFonts w:hint="eastAsia"/>
        </w:rPr>
        <w:br/>
      </w:r>
      <w:r>
        <w:rPr>
          <w:rFonts w:hint="eastAsia"/>
        </w:rPr>
        <w:t>　　　　8.1.2 基于广告</w:t>
      </w:r>
      <w:r>
        <w:rPr>
          <w:rFonts w:hint="eastAsia"/>
        </w:rPr>
        <w:br/>
      </w:r>
      <w:r>
        <w:rPr>
          <w:rFonts w:hint="eastAsia"/>
        </w:rPr>
        <w:t>　　8.2 按产品类型细分，全球网络小说销售额对比（2020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全球不同产品类型网络小说收入（2020-2031）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全球不同产品类型网络小说收入及市场份额（2020-2025）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全球不同产品类型网络小说收入预测（2026-2031）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移动端</w:t>
      </w:r>
      <w:r>
        <w:rPr>
          <w:rFonts w:hint="eastAsia"/>
        </w:rPr>
        <w:br/>
      </w:r>
      <w:r>
        <w:rPr>
          <w:rFonts w:hint="eastAsia"/>
        </w:rPr>
        <w:t>　　　　9.1.2 PC端</w:t>
      </w:r>
      <w:r>
        <w:rPr>
          <w:rFonts w:hint="eastAsia"/>
        </w:rPr>
        <w:br/>
      </w:r>
      <w:r>
        <w:rPr>
          <w:rFonts w:hint="eastAsia"/>
        </w:rPr>
        <w:t>　　9.2 按应用细分，全球网络小说销售额对比（2020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全球不同应用网络小说收入（2020-2031）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全球不同应用网络小说收入及市场份额（2020-2025）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全球不同应用网络小说收入预测（2026-2031）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三种情形下（乐观、悲观、保守），未来几年全球网络小说行业规模趋势（亿美元）2024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网络小说主要企业在国际市场占有率（按收入，2022-2025），其中2025为当下预测值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2024年网络小说主要企业在国际市场排名（按收入）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全球市场主要企业网络小说销售收入（2022-2025）&amp;（百万美元），其中2025为当下预测值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全球主要厂商网络小说总部及地区分布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全球主要厂商成立时间及网络小说商业化日期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全球主要厂商网络小说产品类型及应用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2024年全球网络小说主要厂商市场地位（第一梯队、第二梯队和第三梯队）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全球网络小说市场投资、并购等现状分析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全球主要地区网络小说销售收入增速：（2020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全球主要地区网络小说销售收入（2020-2025）&amp;（百万美元）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全球主要地区网络小说销售收入市场份额（2020-2025）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全球主要地区网络小说收入（2026-2031）&amp;（百万美元）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全球主要地区网络小说收入市场份额（2026-2031）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网络小说产品及服务介绍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网络小说产品及服务介绍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网络小说产品及服务介绍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网络小说产品及服务介绍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网络小说产品及服务介绍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网络小说产品及服务介绍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网络小说产品及服务介绍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网络小说产品及服务介绍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网络小说产品及服务介绍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网络小说产品及服务介绍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网络小说产品及服务介绍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网络小说产品及服务介绍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网络小说产品及服务介绍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网络小说产品及服务介绍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网络小说产品及服务介绍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重点企业（16） 网络小说产品及服务介绍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重点企业（16）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重点企业（17） 网络小说产品及服务介绍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重点企业（17）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重点企业（18） 网络小说产品及服务介绍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重点企业（18）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重点企业（19） 网络小说产品及服务介绍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重点企业（19）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重点企业（20）公司信息、总部、网络小说市场地位以及主要的竞争对手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重点企业（20） 网络小说产品及服务介绍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重点企业（20） 网络小说收入及毛利率（2020-2025）&amp;（百万美元）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按产品类型细分，全球网络小说销售额及增长率对比（2020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全球不同产品类型网络小说收入（2020-2025年）&amp;（百万美元）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全球不同产品类型网络小说收入市场份额（2020-2025）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全球不同产品类型网络小说收入预测（2026-2031）&amp;（百万美元）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全球不同产品类型网络小说收入市场份额预测（2026-2031）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按应用细分，全球网络小说销售额及增长率对比（2020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全球不同应用网络小说收入（2020-2025年）&amp;（百万美元）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全球不同应用网络小说收入市场份额（2020-2025）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全球不同应用网络小说收入预测（2026-2031）&amp;（百万美元）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全球不同应用网络小说收入市场份额预测（2026-2031）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研究范围</w:t>
      </w:r>
      <w:r>
        <w:rPr>
          <w:rFonts w:hint="eastAsia"/>
        </w:rPr>
        <w:br/>
      </w:r>
      <w:r>
        <w:rPr>
          <w:rFonts w:hint="eastAsia"/>
        </w:rPr>
        <w:t>　　表 125：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网络小说产品图片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三种情形下（乐观、悲观、保守），未来几年全球网络小说行业规模趋势（亿美元）2024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2024年全球前五大生产商网络小说市场份额</w:t>
      </w:r>
      <w:r>
        <w:rPr>
          <w:rFonts w:hint="eastAsia"/>
        </w:rPr>
        <w:br/>
      </w:r>
      <w:r>
        <w:rPr>
          <w:rFonts w:hint="eastAsia"/>
        </w:rPr>
        <w:t>　　图 4： 2024年全球网络小说第一梯队、第二梯队和第三梯队厂商及市场份额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全球网络小说市场销售额及增长率：（2020-2031）&amp;（百万美元）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全球市场网络小说市场规模：2020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全球主要地区网络小说销售收入（2020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全球主要地区网络小说销售收入市场份额（2020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东南亚地区网络小说企业市场份额（2024）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南美地区网络小说企业市场份额（2024）</w:t>
      </w:r>
      <w:r>
        <w:rPr>
          <w:rFonts w:hint="eastAsia"/>
        </w:rPr>
        <w:br/>
      </w:r>
      <w:r>
        <w:rPr>
          <w:rFonts w:hint="eastAsia"/>
        </w:rPr>
        <w:t>　　图 11： 基于订阅产品图片</w:t>
      </w:r>
      <w:r>
        <w:rPr>
          <w:rFonts w:hint="eastAsia"/>
        </w:rPr>
        <w:br/>
      </w:r>
      <w:r>
        <w:rPr>
          <w:rFonts w:hint="eastAsia"/>
        </w:rPr>
        <w:t>　　图 12： 基于广告产品图片</w:t>
      </w:r>
      <w:r>
        <w:rPr>
          <w:rFonts w:hint="eastAsia"/>
        </w:rPr>
        <w:br/>
      </w:r>
      <w:r>
        <w:rPr>
          <w:rFonts w:hint="eastAsia"/>
        </w:rPr>
        <w:t>　　图 13： 移动端</w:t>
      </w:r>
      <w:r>
        <w:rPr>
          <w:rFonts w:hint="eastAsia"/>
        </w:rPr>
        <w:br/>
      </w:r>
      <w:r>
        <w:rPr>
          <w:rFonts w:hint="eastAsia"/>
        </w:rPr>
        <w:t>　　图 14： PC端</w:t>
      </w:r>
      <w:r>
        <w:rPr>
          <w:rFonts w:hint="eastAsia"/>
        </w:rPr>
        <w:br/>
      </w:r>
      <w:r>
        <w:rPr>
          <w:rFonts w:hint="eastAsia"/>
        </w:rPr>
        <w:t>　　图 15： 关键采访目标</w:t>
      </w:r>
      <w:r>
        <w:rPr>
          <w:rFonts w:hint="eastAsia"/>
        </w:rPr>
        <w:br/>
      </w:r>
      <w:r>
        <w:rPr>
          <w:rFonts w:hint="eastAsia"/>
        </w:rPr>
        <w:t>　　图 16：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f458cebd24b20" w:history="1">
        <w:r>
          <w:rPr>
            <w:rStyle w:val="Hyperlink"/>
          </w:rPr>
          <w:t>2025-2031年全球与中国网络小说行业现状调研及前景趋势分析报告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f458cebd24b20" w:history="1">
        <w:r>
          <w:rPr>
            <w:rStyle w:val="Hyperlink"/>
          </w:rPr>
          <w:t>https://www.20087.com/0/57/WangLuoXiaoShuoDeQianJingQuShi.html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36c71db5d427a" w:history="1">
      <w:r>
        <w:rPr>
          <w:rStyle w:val="Hyperlink"/>
        </w:rPr>
        <w:t>2025-2031年全球与中国网络小说行业现状调研及前景趋势分析报告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WangLuoXiaoShuoDeQianJingQuShi.html" TargetMode="External" Id="R135f458cebd2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WangLuoXiaoShuoDeQianJingQuShi.html" TargetMode="External" Id="R35d36c71db5d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2025-04-21T04:55:58Z</dcterms:created>
  <dcterms:modified xsi:type="dcterms:W3CDTF">2025-04-21T05:55:58Z</dcterms:modified>
  <dc:subject>2025-2031年全球与中国网络小说行业现状调研及前景趋势分析报告</dc:subject>
  <dc:title>2025-2031年全球与中国网络小说行业现状调研及前景趋势分析报告</dc:title>
  <cp:keywords>2025-2031年全球与中国网络小说行业现状调研及前景趋势分析报告</cp:keywords>
  <dc:description>2025-2031年全球与中国网络小说行业现状调研及前景趋势分析报告</dc:description>
</cp:coreProperties>
</file>