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a0efd27f45e8" w:history="1">
              <w:r>
                <w:rPr>
                  <w:rStyle w:val="Hyperlink"/>
                </w:rPr>
                <w:t>2024-2030年中国通用设备制造行业调研及趋势预测报告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a0efd27f45e8" w:history="1">
              <w:r>
                <w:rPr>
                  <w:rStyle w:val="Hyperlink"/>
                </w:rPr>
                <w:t>2024-2030年中国通用设备制造行业调研及趋势预测报告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7a0efd27f45e8" w:history="1">
                <w:r>
                  <w:rPr>
                    <w:rStyle w:val="Hyperlink"/>
                  </w:rPr>
                  <w:t>https://www.20087.com/0/77/TongYongSheBeiZhiZaoDeFaZhanQuShi.html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涵盖了广泛的机械设备和组件，包括泵、压缩机、风机、齿轮、轴承、阀门、机床和工业机器人等，服务于几乎所有工业部门。随着全球制造业的升级和自动化趋势，对高性能、高精度和高效率的通用设备需求持续增长。近年来，随着数字化和智能制造技术的普及，通用设备制造业正在经历深刻的变革，从传统的机械加工转向智能工厂和定制化生产，提高了设备的集成能力和远程监控能力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智能化和绿色化。一方面，通过物联网(IoT)和大数据分析，通用设备将实现自我诊断和预测性维护，减少停机时间和维护成本，提高设备的可用性和生产效率。另一方面，随着绿色制造理念的推广，通用设备将采用更环保的材料和设计，减少能耗和废弃物，提高资源利用效率。此外，模块化设计和3D打印技术的应用，将使通用设备的生产更加灵活和个性化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a0efd27f45e8" w:history="1">
        <w:r>
          <w:rPr>
            <w:rStyle w:val="Hyperlink"/>
          </w:rPr>
          <w:t>2024-2030年中国通用设备制造行业调研及趋势预测报告</w:t>
        </w:r>
      </w:hyperlink>
      <w:r>
        <w:rPr>
          <w:rFonts w:hint="eastAsia"/>
        </w:rPr>
        <w:t>》主要分析了通用设备制造行业的市场规模、通用设备制造市场供需状况、通用设备制造市场竞争状况和通用设备制造主要企业经营情况，同时对通用设备制造行业的未来发展做出了科学预测。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a0efd27f45e8" w:history="1">
        <w:r>
          <w:rPr>
            <w:rStyle w:val="Hyperlink"/>
          </w:rPr>
          <w:t>2024-2030年中国通用设备制造行业调研及趋势预测报告</w:t>
        </w:r>
      </w:hyperlink>
      <w:r>
        <w:rPr>
          <w:rFonts w:hint="eastAsia"/>
        </w:rPr>
        <w:t>》在多年通用设备制造行业研究的基础上，结合中国通用设备制造行业市场的发展现状，通过资深研究团队对通用设备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a0efd27f45e8" w:history="1">
        <w:r>
          <w:rPr>
            <w:rStyle w:val="Hyperlink"/>
          </w:rPr>
          <w:t>2024-2030年中国通用设备制造行业调研及趋势预测报告</w:t>
        </w:r>
      </w:hyperlink>
      <w:r>
        <w:rPr>
          <w:rFonts w:hint="eastAsia"/>
        </w:rPr>
        <w:t>》可以帮助投资者准确把握通用设备制造行业的市场现状，为投资者进行投资作出通用设备制造行业前景预判，挖掘通用设备制造行业投资价值，同时提出通用设备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通用设备制造行业基本情况</w:t>
      </w:r>
      <w:r>
        <w:rPr>
          <w:rFonts w:hint="eastAsia"/>
        </w:rPr>
        <w:br/>
      </w:r>
      <w:r>
        <w:rPr>
          <w:rFonts w:hint="eastAsia"/>
        </w:rPr>
        <w:t>　　1.1 通用设备制造行业的定义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通用设备制造行业分类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2024年通用设备制造业发展情况分析</w:t>
      </w:r>
      <w:r>
        <w:rPr>
          <w:rFonts w:hint="eastAsia"/>
        </w:rPr>
        <w:br/>
      </w:r>
      <w:r>
        <w:rPr>
          <w:rFonts w:hint="eastAsia"/>
        </w:rPr>
        <w:t>　　2.1 2024年通用设备制造业pest分析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2024年通用设备制造行业发展分析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2.2.1 2024年通用设备制造行业运行情况及特点分析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 2024年通用设备制造行业投资情况分析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2.2.3 2024年通用设备制造行业集中度分析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2.2.4 2024年通用设备制造行业节能减排分析</w:t>
      </w:r>
      <w:r>
        <w:rPr>
          <w:rFonts w:hint="eastAsia"/>
        </w:rPr>
        <w:br/>
      </w:r>
      <w:r>
        <w:rPr>
          <w:rFonts w:hint="eastAsia"/>
        </w:rPr>
        <w:t>　　　　2.2.5 2024年通用设备制造行业规模经济情况分析</w:t>
      </w:r>
      <w:r>
        <w:rPr>
          <w:rFonts w:hint="eastAsia"/>
        </w:rPr>
        <w:br/>
      </w:r>
      <w:r>
        <w:rPr>
          <w:rFonts w:hint="eastAsia"/>
        </w:rPr>
        <w:t>　　　　2.2.6 2024年通用设备制造行业产品结构分析</w:t>
      </w:r>
      <w:r>
        <w:rPr>
          <w:rFonts w:hint="eastAsia"/>
        </w:rPr>
        <w:br/>
      </w:r>
      <w:r>
        <w:rPr>
          <w:rFonts w:hint="eastAsia"/>
        </w:rPr>
        <w:t>　　2.3 2024年通用设备制造行业全球市场及我国进出口状况分析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 2024年通用设备制造行业全球市场现状分析</w:t>
      </w:r>
      <w:r>
        <w:rPr>
          <w:rFonts w:hint="eastAsia"/>
        </w:rPr>
        <w:br/>
      </w:r>
      <w:r>
        <w:rPr>
          <w:rFonts w:hint="eastAsia"/>
        </w:rPr>
        <w:t>　　　　2.3.2 2024年通用设备制造行业进出口状况分析</w:t>
      </w:r>
      <w:r>
        <w:rPr>
          <w:rFonts w:hint="eastAsia"/>
        </w:rPr>
        <w:br/>
      </w:r>
      <w:r>
        <w:rPr>
          <w:rFonts w:hint="eastAsia"/>
        </w:rPr>
        <w:t>　　　　2.3.3 2024年通用设备制造行业全球贸易政策分析</w:t>
      </w:r>
      <w:r>
        <w:rPr>
          <w:rFonts w:hint="eastAsia"/>
        </w:rPr>
        <w:br/>
      </w:r>
      <w:r>
        <w:rPr>
          <w:rFonts w:hint="eastAsia"/>
        </w:rPr>
        <w:t>　　　　2.3.4 2024年全球通用设备制造行业发展趋势分析</w:t>
      </w:r>
      <w:r>
        <w:rPr>
          <w:rFonts w:hint="eastAsia"/>
        </w:rPr>
        <w:br/>
      </w:r>
      <w:r>
        <w:rPr>
          <w:rFonts w:hint="eastAsia"/>
        </w:rPr>
        <w:t>　　2.4 2024年通用设备制造行业竞争状况分析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2.4.1 通用设备制造行业进入和退出壁垒分析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通用设备制造行业竞争结构分析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2.4.3 通用设备制造行业替代产品分析</w:t>
      </w:r>
      <w:r>
        <w:rPr>
          <w:rFonts w:hint="eastAsia"/>
        </w:rPr>
        <w:br/>
      </w:r>
      <w:r>
        <w:rPr>
          <w:rFonts w:hint="eastAsia"/>
        </w:rPr>
        <w:t>　　2.5 2024年通用设备制造行业区域分析</w:t>
      </w:r>
      <w:r>
        <w:rPr>
          <w:rFonts w:hint="eastAsia"/>
        </w:rPr>
        <w:br/>
      </w:r>
      <w:r>
        <w:rPr>
          <w:rFonts w:hint="eastAsia"/>
        </w:rPr>
        <w:t>　　　　2.5.1 通用设备制造行业区域分布总体分析</w:t>
      </w:r>
      <w:r>
        <w:rPr>
          <w:rFonts w:hint="eastAsia"/>
        </w:rPr>
        <w:br/>
      </w:r>
      <w:r>
        <w:rPr>
          <w:rFonts w:hint="eastAsia"/>
        </w:rPr>
        <w:t>　　　　2.5.2 华北区通用设备制造行业发展分析及预测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2.5.3 东北区通用设备制造行业发展分析及预测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2.5.4 华东区通用设备制造行业发展分析及预测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2.5.5 中南区通用设备制造行业发展分析及预测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2.5.6 西南区通用设备制造行业发展分析及预测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2.5.7 西北区通用设备制造行业发展分析及预测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2024年通用设备制造行业产业链及子行业发展分析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通用设备制造行业产业链分析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通用设备制造行业子行业发展分析</w:t>
      </w:r>
      <w:r>
        <w:rPr>
          <w:rFonts w:hint="eastAsia"/>
        </w:rPr>
        <w:br/>
      </w:r>
      <w:r>
        <w:rPr>
          <w:rFonts w:hint="eastAsia"/>
        </w:rPr>
        <w:t>　　　　3.2.1 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3.2.2 泵、阀门、压缩机及类似机械的制造行业发展分析</w:t>
      </w:r>
      <w:r>
        <w:rPr>
          <w:rFonts w:hint="eastAsia"/>
        </w:rPr>
        <w:br/>
      </w:r>
      <w:r>
        <w:rPr>
          <w:rFonts w:hint="eastAsia"/>
        </w:rPr>
        <w:t>　　　　3.2.3 轴承、齿轮、传动和驱动部件的制造行业发展分析</w:t>
      </w:r>
      <w:r>
        <w:rPr>
          <w:rFonts w:hint="eastAsia"/>
        </w:rPr>
        <w:br/>
      </w:r>
      <w:r>
        <w:rPr>
          <w:rFonts w:hint="eastAsia"/>
        </w:rPr>
        <w:t>　　　　3.2.4 通用零部件制造及机械修理行业发展分析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2024年通用设备制造所属行业财务状况分析</w:t>
      </w:r>
      <w:r>
        <w:rPr>
          <w:rFonts w:hint="eastAsia"/>
        </w:rPr>
        <w:br/>
      </w:r>
      <w:r>
        <w:rPr>
          <w:rFonts w:hint="eastAsia"/>
        </w:rPr>
        <w:t>　　4.1 2024年通用设备制造所属行业经营效益分析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4.2 2024年通用设备制造所属行业盈利能力分析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4.3 2024年通用设备制造所属行业营运能力分析</w:t>
      </w:r>
      <w:r>
        <w:rPr>
          <w:rFonts w:hint="eastAsia"/>
        </w:rPr>
        <w:br/>
      </w:r>
      <w:r>
        <w:rPr>
          <w:rFonts w:hint="eastAsia"/>
        </w:rPr>
        <w:t>　　4.4 2024年通用设备制造所属行业偿债能力分析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4.5 2024年通用设备制造所属行业发展能力分析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4.6 2024年通用设备制造所属行业财务总体评价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通用设备制造行业重点企业分析</w:t>
      </w:r>
      <w:r>
        <w:rPr>
          <w:rFonts w:hint="eastAsia"/>
        </w:rPr>
        <w:br/>
      </w:r>
      <w:r>
        <w:rPr>
          <w:rFonts w:hint="eastAsia"/>
        </w:rPr>
        <w:t>　　5.1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主营业务收入排名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　　5.1.5 总体排名</w:t>
      </w:r>
      <w:r>
        <w:rPr>
          <w:rFonts w:hint="eastAsia"/>
        </w:rPr>
        <w:br/>
      </w:r>
      <w:r>
        <w:rPr>
          <w:rFonts w:hint="eastAsia"/>
        </w:rPr>
        <w:t>　　5.2 沈阳机床发展分析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股权关系结构图表</w:t>
      </w:r>
      <w:r>
        <w:rPr>
          <w:rFonts w:hint="eastAsia"/>
        </w:rPr>
        <w:br/>
      </w:r>
      <w:r>
        <w:rPr>
          <w:rFonts w:hint="eastAsia"/>
        </w:rPr>
        <w:t>　　　　5.2.3 经营状况分析</w:t>
      </w:r>
      <w:r>
        <w:rPr>
          <w:rFonts w:hint="eastAsia"/>
        </w:rPr>
        <w:br/>
      </w:r>
      <w:r>
        <w:rPr>
          <w:rFonts w:hint="eastAsia"/>
        </w:rPr>
        <w:t>　　　　5.2.4 主导产品分析</w:t>
      </w:r>
      <w:r>
        <w:rPr>
          <w:rFonts w:hint="eastAsia"/>
        </w:rPr>
        <w:br/>
      </w:r>
      <w:r>
        <w:rPr>
          <w:rFonts w:hint="eastAsia"/>
        </w:rPr>
        <w:t>　　　　5.2.5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5.2.6 swot分析及bcg分析</w:t>
      </w:r>
      <w:r>
        <w:rPr>
          <w:rFonts w:hint="eastAsia"/>
        </w:rPr>
        <w:br/>
      </w:r>
      <w:r>
        <w:rPr>
          <w:rFonts w:hint="eastAsia"/>
        </w:rPr>
        <w:t>　　　　5.2.7 企业竞争力评价</w:t>
      </w:r>
      <w:r>
        <w:rPr>
          <w:rFonts w:hint="eastAsia"/>
        </w:rPr>
        <w:br/>
      </w:r>
      <w:r>
        <w:rPr>
          <w:rFonts w:hint="eastAsia"/>
        </w:rPr>
        <w:t>　　5.3 湘电股份发展分析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股权关系结构图表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主导产品分析</w:t>
      </w:r>
      <w:r>
        <w:rPr>
          <w:rFonts w:hint="eastAsia"/>
        </w:rPr>
        <w:br/>
      </w:r>
      <w:r>
        <w:rPr>
          <w:rFonts w:hint="eastAsia"/>
        </w:rPr>
        <w:t>　　　　5.3.5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5.3.6 swot分析及bcg分析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通用设备制造行业发展趋势预测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供给预测</w:t>
      </w:r>
      <w:r>
        <w:rPr>
          <w:rFonts w:hint="eastAsia"/>
        </w:rPr>
        <w:br/>
      </w:r>
      <w:r>
        <w:rPr>
          <w:rFonts w:hint="eastAsia"/>
        </w:rPr>
        <w:t>　　　　6.3.2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进出口总量预测</w:t>
      </w:r>
      <w:r>
        <w:rPr>
          <w:rFonts w:hint="eastAsia"/>
        </w:rPr>
        <w:br/>
      </w:r>
      <w:r>
        <w:rPr>
          <w:rFonts w:hint="eastAsia"/>
        </w:rPr>
        <w:t>　　　　6.4.2 进口预测</w:t>
      </w:r>
      <w:r>
        <w:rPr>
          <w:rFonts w:hint="eastAsia"/>
        </w:rPr>
        <w:br/>
      </w:r>
      <w:r>
        <w:rPr>
          <w:rFonts w:hint="eastAsia"/>
        </w:rPr>
        <w:t>　　　　6.4.3 出口预测</w:t>
      </w:r>
      <w:r>
        <w:rPr>
          <w:rFonts w:hint="eastAsia"/>
        </w:rPr>
        <w:br/>
      </w:r>
      <w:r>
        <w:rPr>
          <w:rFonts w:hint="eastAsia"/>
        </w:rPr>
        <w:t>　　6.5 技术及产品发展趋势预测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6.7 区域发展预测</w:t>
      </w:r>
      <w:r>
        <w:rPr>
          <w:rFonts w:hint="eastAsia"/>
        </w:rPr>
        <w:br/>
      </w:r>
      <w:r>
        <w:rPr>
          <w:rFonts w:hint="eastAsia"/>
        </w:rPr>
        <w:t>　　6.8 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中智-林-－通用设备制造行业信贷建议</w:t>
      </w:r>
      <w:r>
        <w:rPr>
          <w:rFonts w:hint="eastAsia"/>
        </w:rPr>
        <w:br/>
      </w:r>
      <w:r>
        <w:rPr>
          <w:rFonts w:hint="eastAsia"/>
        </w:rPr>
        <w:t>　　7.1 总体原则</w:t>
      </w:r>
      <w:r>
        <w:rPr>
          <w:rFonts w:hint="eastAsia"/>
        </w:rPr>
        <w:br/>
      </w:r>
      <w:r>
        <w:rPr>
          <w:rFonts w:hint="eastAsia"/>
        </w:rPr>
        <w:t>　　7.2 准入标准</w:t>
      </w:r>
      <w:r>
        <w:rPr>
          <w:rFonts w:hint="eastAsia"/>
        </w:rPr>
        <w:br/>
      </w:r>
      <w:r>
        <w:rPr>
          <w:rFonts w:hint="eastAsia"/>
        </w:rPr>
        <w:t>　　　　7.2.1 鼓励类</w:t>
      </w:r>
      <w:r>
        <w:rPr>
          <w:rFonts w:hint="eastAsia"/>
        </w:rPr>
        <w:br/>
      </w:r>
      <w:r>
        <w:rPr>
          <w:rFonts w:hint="eastAsia"/>
        </w:rPr>
        <w:t>　　　　7.2.2 允许类</w:t>
      </w:r>
      <w:r>
        <w:rPr>
          <w:rFonts w:hint="eastAsia"/>
        </w:rPr>
        <w:br/>
      </w:r>
      <w:r>
        <w:rPr>
          <w:rFonts w:hint="eastAsia"/>
        </w:rPr>
        <w:t>　　　　7.2.3 限制类</w:t>
      </w:r>
      <w:r>
        <w:rPr>
          <w:rFonts w:hint="eastAsia"/>
        </w:rPr>
        <w:br/>
      </w:r>
      <w:r>
        <w:rPr>
          <w:rFonts w:hint="eastAsia"/>
        </w:rPr>
        <w:t>　　　　7.2.4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通用设备制造行业历程</w:t>
      </w:r>
      <w:r>
        <w:rPr>
          <w:rFonts w:hint="eastAsia"/>
        </w:rPr>
        <w:br/>
      </w:r>
      <w:r>
        <w:rPr>
          <w:rFonts w:hint="eastAsia"/>
        </w:rPr>
        <w:t>　　图表 通用设备制造行业生命周期</w:t>
      </w:r>
      <w:r>
        <w:rPr>
          <w:rFonts w:hint="eastAsia"/>
        </w:rPr>
        <w:br/>
      </w:r>
      <w:r>
        <w:rPr>
          <w:rFonts w:hint="eastAsia"/>
        </w:rPr>
        <w:t>　　图表 通用设备制造行业产业链分析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a0efd27f45e8" w:history="1">
        <w:r>
          <w:rPr>
            <w:rStyle w:val="Hyperlink"/>
          </w:rPr>
          <w:t>2024-2030年中国通用设备制造行业调研及趋势预测报告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7a0efd27f45e8" w:history="1">
        <w:r>
          <w:rPr>
            <w:rStyle w:val="Hyperlink"/>
          </w:rPr>
          <w:t>https://www.20087.com/0/77/TongYongSheBeiZhiZaoDeFaZhanQuShi.html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383fe2ec433d" w:history="1">
      <w:r>
        <w:rPr>
          <w:rStyle w:val="Hyperlink"/>
        </w:rPr>
        <w:t>2024-2030年中国通用设备制造行业调研及趋势预测报告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ongYongSheBeiZhiZaoDeFaZhanQuShi.html" TargetMode="External" Id="R9d07a0efd27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ongYongSheBeiZhiZaoDeFaZhanQuShi.html" TargetMode="External" Id="Reb75383fe2e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2024-04-03T03:43:00Z</dcterms:created>
  <dcterms:modified xsi:type="dcterms:W3CDTF">2024-04-03T04:43:00Z</dcterms:modified>
  <dc:subject>2024-2030年中国通用设备制造行业调研及趋势预测报告</dc:subject>
  <dc:title>2024-2030年中国通用设备制造行业调研及趋势预测报告</dc:title>
  <cp:keywords>2024-2030年中国通用设备制造行业调研及趋势预测报告</cp:keywords>
  <dc:description>2024-2030年中国通用设备制造行业调研及趋势预测报告</dc:description>
</cp:coreProperties>
</file>