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bdc1129494145" w:history="1">
              <w:r>
                <w:rPr>
                  <w:rStyle w:val="Hyperlink"/>
                </w:rPr>
                <w:t>全球与中国STL Over IP编码器解码器市场现状分析及发展前景报告（2026-2032年）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bdc1129494145" w:history="1">
              <w:r>
                <w:rPr>
                  <w:rStyle w:val="Hyperlink"/>
                </w:rPr>
                <w:t>全球与中国STL Over IP编码器解码器市场现状分析及发展前景报告（2026-2032年）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bdc1129494145" w:history="1">
                <w:r>
                  <w:rPr>
                    <w:rStyle w:val="Hyperlink"/>
                  </w:rPr>
                  <w:t>https://www.20087.com/1/37/STL-Over-IPBianMaQiJieMaQiShiChangXianZhuangHeQianJing.html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STL Over IP编码器解码器主要用于广播电视与专业音视频传输领域，将传统的串行数字接口（SDI）或模拟信号转换为基于IP网络（如SMPTE ST 2110、NDI）的流媒体格式，实现高质量、低延迟的视音频分发。设备普遍支持PTP精确时钟同步、FEC前向纠错及冗余网络路径，以保障直播可靠性。行业聚焦于4K/8K HDR信号处理、SMPTE ST 2022-7无缝保护切换及与云制作平台兼容性。然而，在广域网或混合云部署中，网络抖动与带宽波动仍影响传输稳定性。</w:t>
      </w:r>
      <w:r>
        <w:rPr>
          <w:rFonts w:hint="eastAsia"/>
        </w:rPr>
        <w:br/>
      </w:r>
      <w:r>
        <w:rPr>
          <w:rFonts w:hint="eastAsia"/>
        </w:rPr>
        <w:t>　　未来，STL Over IP编码器解码器将向全IP化与AI增强方向发展。市场调研网指出，内置AI芯片可实现内容感知压缩，在带宽受限时优先保障人脸或字幕区域质量；零信任安全架构将加密媒体流并验证设备身份。在远程制作常态化趋势下，设备将支持5G回传与边缘计算协同，降低中心节点负载。此外，软件定义架构将允许通过固件升级支持新协议（如JPEG XS），延长硬件生命周期。STL Over IP编码器解码器正从信号转换网关升级为融合传输、安全与智能处理的下一代媒体基础设施核心节点。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2bdc1129494145" w:history="1">
        <w:r>
          <w:rPr>
            <w:rStyle w:val="Hyperlink"/>
          </w:rPr>
          <w:t>全球与中国STL Over IP编码器解码器市场现状分析及发展前景报告（2026-2032年）</w:t>
        </w:r>
      </w:hyperlink>
      <w:r>
        <w:rPr>
          <w:rFonts w:hint="eastAsia"/>
        </w:rPr>
        <w:t>》，2025年STL Over IP编码器解码器行业市场规模达 亿元，预计2032年市场规模将达 亿元，期间年均复合增长率（CAGR）达 %。报告通过严谨的分析、翔实的数据及直观的图表，系统解析了STL Over IP编码器解码器行业的市场规模、需求变化、价格波动及产业链结构。报告全面评估了当前STL Over IP编码器解码器市场现状，科学预测了未来市场前景与发展趋势，重点剖析了STL Over IP编码器解码器细分市场的机遇与挑战。同时，报告对STL Over IP编码器解码器重点企业的竞争地位及市场集中度进行了评估，为STL Over IP编码器解码器行业企业、投资机构及政府部门提供了战略制定、风险规避及决策优化的权威参考，助力把握行业动态，实现可持续发展。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按产品类型细分，全球STL Over IP编码器解码器市场规模2021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模拟微波链路</w:t>
      </w:r>
      <w:r>
        <w:rPr>
          <w:rFonts w:hint="eastAsia"/>
        </w:rPr>
        <w:br/>
      </w:r>
      <w:r>
        <w:rPr>
          <w:rFonts w:hint="eastAsia"/>
        </w:rPr>
        <w:t>　　　　1.3.3 数字微波链路</w:t>
      </w:r>
      <w:r>
        <w:rPr>
          <w:rFonts w:hint="eastAsia"/>
        </w:rPr>
        <w:br/>
      </w:r>
      <w:r>
        <w:rPr>
          <w:rFonts w:hint="eastAsia"/>
        </w:rPr>
        <w:t>　　　　1.3.4 卫星链路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按应用细分，全球STL Over IP编码器解码器市场规模2021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STL Over IP编码器解码器行业发展总体概况</w:t>
      </w:r>
      <w:r>
        <w:rPr>
          <w:rFonts w:hint="eastAsia"/>
        </w:rPr>
        <w:br/>
      </w:r>
      <w:r>
        <w:rPr>
          <w:rFonts w:hint="eastAsia"/>
        </w:rPr>
        <w:t>　　　　1.5.2 STL Over IP编码器解码器行业发展主要特点</w:t>
      </w:r>
      <w:r>
        <w:rPr>
          <w:rFonts w:hint="eastAsia"/>
        </w:rPr>
        <w:br/>
      </w:r>
      <w:r>
        <w:rPr>
          <w:rFonts w:hint="eastAsia"/>
        </w:rPr>
        <w:t>　　　　1.5.3 STL Over IP编码器解码器行业发展影响因素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STL Over IP编码器解码器有利因素</w:t>
      </w:r>
      <w:r>
        <w:rPr>
          <w:rFonts w:hint="eastAsia"/>
        </w:rPr>
        <w:br/>
      </w:r>
      <w:r>
        <w:rPr>
          <w:rFonts w:hint="eastAsia"/>
        </w:rPr>
        <w:t>　　　　1.5.3 .2 STL Over IP编码器解码器不利因素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全球市场，近三年STL Over IP编码器解码器主要企业占有率及排名（按销量）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STL Over IP编码器解码器主要企业在国际市场占有率（按销量，2023-2026）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2025年STL Over IP编码器解码器主要企业在国际市场排名（按销量）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全球市场主要企业STL Over IP编码器解码器销量（2023-2026）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全球市场，近三年STL Over IP编码器解码器主要企业占有率及排名（按收入）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STL Over IP编码器解码器主要企业在国际市场占有率（按收入，2023-2026）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2025年STL Over IP编码器解码器主要企业在国际市场排名（按收入）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全球市场主要企业STL Over IP编码器解码器销售收入（2023-2026）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全球市场主要企业STL Over IP编码器解码器销售价格（2023-2026）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中国市场，近三年STL Over IP编码器解码器主要企业占有率及排名（按销量）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STL Over IP编码器解码器主要企业在中国市场占有率（按销量，2023-2026）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2025年STL Over IP编码器解码器主要企业在中国市场排名（按销量）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中国市场主要企业STL Over IP编码器解码器销量（2023-2026）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中国市场，近三年STL Over IP编码器解码器主要企业占有率及排名（按收入）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STL Over IP编码器解码器主要企业在中国市场占有率（按收入，2023-2026）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2025年STL Over IP编码器解码器主要企业在中国市场排名（按收入）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中国市场主要企业STL Over IP编码器解码器销售收入（2023-2026）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全球主要厂商STL Over IP编码器解码器总部及产地分布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全球主要厂商成立时间及STL Over IP编码器解码器商业化日期</w:t>
      </w:r>
      <w:r>
        <w:rPr>
          <w:rFonts w:hint="eastAsia"/>
        </w:rPr>
        <w:br/>
      </w:r>
      <w:r>
        <w:rPr>
          <w:rFonts w:hint="eastAsia"/>
        </w:rPr>
        <w:t>　　2.8 全球主要厂商STL Over IP编码器解码器产品类型及应用</w:t>
      </w:r>
      <w:r>
        <w:rPr>
          <w:rFonts w:hint="eastAsia"/>
        </w:rPr>
        <w:br/>
      </w:r>
      <w:r>
        <w:rPr>
          <w:rFonts w:hint="eastAsia"/>
        </w:rPr>
        <w:t>　　2.9 STL Over IP编码器解码器行业集中度、竞争程度分析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STL Over IP编码器解码器行业集中度分析：2025年全球Top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全球STL Over IP编码器解码器第一梯队、第二梯队和第三梯队生产商（品牌）及市场份额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全球STL Over IP编码器解码器总体规模分析</w:t>
      </w:r>
      <w:r>
        <w:rPr>
          <w:rFonts w:hint="eastAsia"/>
        </w:rPr>
        <w:br/>
      </w:r>
      <w:r>
        <w:rPr>
          <w:rFonts w:hint="eastAsia"/>
        </w:rPr>
        <w:t>　　3.1 全球STL Over IP编码器解码器供需现状及预测（2021-2032）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全球STL Over IP编码器解码器产能、产量、产能利用率及发展趋势（2021-2032）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全球STL Over IP编码器解码器产量、需求量及发展趋势（2021-2032）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全球主要地区STL Over IP编码器解码器产量及发展趋势（2021-2032）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全球主要地区STL Over IP编码器解码器产量（2021-2026）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全球主要地区STL Over IP编码器解码器产量（2027-2032）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全球主要地区STL Over IP编码器解码器产量市场份额（2021-2032）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中国STL Over IP编码器解码器供需现状及预测（2021-2032）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中国STL Over IP编码器解码器产能、产量、产能利用率及发展趋势（2021-2032）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中国STL Over IP编码器解码器产量、市场需求量及发展趋势（2021-2032）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中国市场STL Over IP编码器解码器进出口（2021-2032）</w:t>
      </w:r>
      <w:r>
        <w:rPr>
          <w:rFonts w:hint="eastAsia"/>
        </w:rPr>
        <w:br/>
      </w:r>
      <w:r>
        <w:rPr>
          <w:rFonts w:hint="eastAsia"/>
        </w:rPr>
        <w:t>　　3.4 全球STL Over IP编码器解码器销量及销售额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全球市场STL Over IP编码器解码器销售额（2021-2032）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全球市场STL Over IP编码器解码器销量（2021-2032）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全球市场STL Over IP编码器解码器价格趋势（2021-2032）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全球STL Over IP编码器解码器主要地区分析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全球主要地区STL Over IP编码器解码器市场规模分析：2021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全球主要地区STL Over IP编码器解码器销售收入及市场份额（2021-2026）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全球主要地区STL Over IP编码器解码器销售收入预测（2027-2032）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全球主要地区STL Over IP编码器解码器销量分析：2021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全球主要地区STL Over IP编码器解码器销量及市场份额（2021-2026）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全球主要地区STL Over IP编码器解码器销量及市场份额预测（2027-2032）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北美市场STL Over IP编码器解码器销量、收入及增长率（2021-2032）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欧洲市场STL Over IP编码器解码器销量、收入及增长率（2021-2032）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中国市场STL Over IP编码器解码器销量、收入及增长率（2021-2032）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日本市场STL Over IP编码器解码器销量、收入及增长率（2021-2032）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东南亚市场STL Over IP编码器解码器销量、收入及增长率（2021-2032）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印度市场STL Over IP编码器解码器销量、收入及增长率（2021-2032）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南美市场STL Over IP编码器解码器销量、收入及增长率（2021-2032）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中东市场STL Over IP编码器解码器销量、收入及增长率（2021-2032）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STL Over IP编码器解码器销量、收入、价格及毛利率（2021-2026）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STL Over IP编码器解码器销量、收入、价格及毛利率（2021-2026）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STL Over IP编码器解码器销量、收入、价格及毛利率（2021-2026）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STL Over IP编码器解码器销量、收入、价格及毛利率（2021-2026）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STL Over IP编码器解码器销量、收入、价格及毛利率（2021-2026）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STL Over IP编码器解码器销量、收入、价格及毛利率（2021-2026）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STL Over IP编码器解码器销量、收入、价格及毛利率（2021-2026）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STL Over IP编码器解码器销量、收入、价格及毛利率（2021-2026）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STL Over IP编码器解码器销量、收入、价格及毛利率（2021-2026）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STL Over IP编码器解码器销量、收入、价格及毛利率（2021-2026）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STL Over IP编码器解码器销量、收入、价格及毛利率（2021-2026）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不同产品类型STL Over IP编码器解码器分析</w:t>
      </w:r>
      <w:r>
        <w:rPr>
          <w:rFonts w:hint="eastAsia"/>
        </w:rPr>
        <w:br/>
      </w:r>
      <w:r>
        <w:rPr>
          <w:rFonts w:hint="eastAsia"/>
        </w:rPr>
        <w:t>　　6.1 全球不同产品类型STL Over IP编码器解码器销量（2021-2032）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全球不同产品类型STL Over IP编码器解码器销量及市场份额（2021-2026）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全球不同产品类型STL Over IP编码器解码器销量预测（2027-2032）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全球不同产品类型STL Over IP编码器解码器收入（2021-2032）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全球不同产品类型STL Over IP编码器解码器收入及市场份额（2021-2026）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全球不同产品类型STL Over IP编码器解码器收入预测（2027-2032）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全球不同产品类型STL Over IP编码器解码器价格走势（2021-2032）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中国不同产品类型STL Over IP编码器解码器销量（2021-2032）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中国不同产品类型STL Over IP编码器解码器销量及市场份额（2021-2026）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中国不同产品类型STL Over IP编码器解码器销量预测（2027-2032）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中国不同产品类型STL Over IP编码器解码器收入（2021-2032）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中国不同产品类型STL Over IP编码器解码器收入及市场份额（2021-2026）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中国不同产品类型STL Over IP编码器解码器收入预测（2027-2032）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不同应用STL Over IP编码器解码器分析</w:t>
      </w:r>
      <w:r>
        <w:rPr>
          <w:rFonts w:hint="eastAsia"/>
        </w:rPr>
        <w:br/>
      </w:r>
      <w:r>
        <w:rPr>
          <w:rFonts w:hint="eastAsia"/>
        </w:rPr>
        <w:t>　　7.1 全球不同应用STL Over IP编码器解码器销量（2021-2032）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全球不同应用STL Over IP编码器解码器销量及市场份额（2021-2026）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全球不同应用STL Over IP编码器解码器销量预测（2027-2032）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全球不同应用STL Over IP编码器解码器收入（2021-2032）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全球不同应用STL Over IP编码器解码器收入及市场份额（2021-2026）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全球不同应用STL Over IP编码器解码器收入预测（2027-2032）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全球不同应用STL Over IP编码器解码器价格走势（2021-2032）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中国不同应用STL Over IP编码器解码器销量（2021-2032）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中国不同应用STL Over IP编码器解码器销量及市场份额（2021-2026）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中国不同应用STL Over IP编码器解码器销量预测（2027-2032）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中国不同应用STL Over IP编码器解码器收入（2021-2032）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中国不同应用STL Over IP编码器解码器收入及市场份额（2021-2026）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中国不同应用STL Over IP编码器解码器收入预测（2027-2032）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STL Over IP编码器解码器行业发展趋势</w:t>
      </w:r>
      <w:r>
        <w:rPr>
          <w:rFonts w:hint="eastAsia"/>
        </w:rPr>
        <w:br/>
      </w:r>
      <w:r>
        <w:rPr>
          <w:rFonts w:hint="eastAsia"/>
        </w:rPr>
        <w:t>　　8.2 STL Over IP编码器解码器行业主要驱动因素</w:t>
      </w:r>
      <w:r>
        <w:rPr>
          <w:rFonts w:hint="eastAsia"/>
        </w:rPr>
        <w:br/>
      </w:r>
      <w:r>
        <w:rPr>
          <w:rFonts w:hint="eastAsia"/>
        </w:rPr>
        <w:t>　　8.3 STL Over IP编码器解码器中国企业SWOT分析</w:t>
      </w:r>
      <w:r>
        <w:rPr>
          <w:rFonts w:hint="eastAsia"/>
        </w:rPr>
        <w:br/>
      </w:r>
      <w:r>
        <w:rPr>
          <w:rFonts w:hint="eastAsia"/>
        </w:rPr>
        <w:t>　　8.4 中国STL Over IP编码器解码器行业政策环境分析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STL Over IP编码器解码器行业产业链简介</w:t>
      </w:r>
      <w:r>
        <w:rPr>
          <w:rFonts w:hint="eastAsia"/>
        </w:rPr>
        <w:br/>
      </w:r>
      <w:r>
        <w:rPr>
          <w:rFonts w:hint="eastAsia"/>
        </w:rPr>
        <w:t>　　　　9.1.1 STL Over IP编码器解码器行业供应链分析</w:t>
      </w:r>
      <w:r>
        <w:rPr>
          <w:rFonts w:hint="eastAsia"/>
        </w:rPr>
        <w:br/>
      </w:r>
      <w:r>
        <w:rPr>
          <w:rFonts w:hint="eastAsia"/>
        </w:rPr>
        <w:t>　　　　9.1.2 STL Over IP编码器解码器主要原料及供应情况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STL Over IP编码器解码器行业采购模式</w:t>
      </w:r>
      <w:r>
        <w:rPr>
          <w:rFonts w:hint="eastAsia"/>
        </w:rPr>
        <w:br/>
      </w:r>
      <w:r>
        <w:rPr>
          <w:rFonts w:hint="eastAsia"/>
        </w:rPr>
        <w:t>　　9.3 STL Over IP编码器解码器行业生产模式</w:t>
      </w:r>
      <w:r>
        <w:rPr>
          <w:rFonts w:hint="eastAsia"/>
        </w:rPr>
        <w:br/>
      </w:r>
      <w:r>
        <w:rPr>
          <w:rFonts w:hint="eastAsia"/>
        </w:rPr>
        <w:t>　　9.4 STL Over IP编码器解码器行业销售模式及销售渠道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按产品类型细分，全球STL Over IP编码器解码器市场规模2021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按应用细分，全球STL Over IP编码器解码器市场规模（CAGR）2021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STL Over IP编码器解码器行业发展主要特点</w:t>
      </w:r>
      <w:r>
        <w:rPr>
          <w:rFonts w:hint="eastAsia"/>
        </w:rPr>
        <w:br/>
      </w:r>
      <w:r>
        <w:rPr>
          <w:rFonts w:hint="eastAsia"/>
        </w:rPr>
        <w:t>　　表 4： STL Over IP编码器解码器行业发展有利因素分析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STL Over IP编码器解码器行业发展不利因素分析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进入STL Over IP编码器解码器行业壁垒</w:t>
      </w:r>
      <w:r>
        <w:rPr>
          <w:rFonts w:hint="eastAsia"/>
        </w:rPr>
        <w:br/>
      </w:r>
      <w:r>
        <w:rPr>
          <w:rFonts w:hint="eastAsia"/>
        </w:rPr>
        <w:t>　　表 7： STL Over IP编码器解码器主要企业在国际市场占有率（按销量，2023-2026）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2025年STL Over IP编码器解码器主要企业在国际市场排名（按销量）&amp;（千件）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全球市场主要企业STL Over IP编码器解码器销量（2023-2026）&amp;（千件）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STL Over IP编码器解码器主要企业在国际市场占有率（按收入，2023-2026）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2025年STL Over IP编码器解码器主要企业在国际市场排名（按收入）&amp;（万元）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全球市场主要企业STL Over IP编码器解码器销售收入（2023-2026）&amp;（万元）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全球市场主要企业STL Over IP编码器解码器销售价格（2023-2026）&amp;（元/件）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STL Over IP编码器解码器主要企业在中国市场占有率（按销量，2023-2026）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2025年STL Over IP编码器解码器主要企业在中国市场排名（按销量）&amp;（千件）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中国市场主要企业STL Over IP编码器解码器销量（2023-2026）&amp;（千件）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STL Over IP编码器解码器主要企业在中国市场占有率（按收入，2023-2026）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2025年STL Over IP编码器解码器主要企业在中国市场排名（按收入）&amp;（万元）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中国市场主要企业STL Over IP编码器解码器销售收入（2023-2026）&amp;（万元）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全球主要厂商STL Over IP编码器解码器总部及产地分布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全球主要厂商成立时间及STL Over IP编码器解码器商业化日期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全球主要厂商STL Over IP编码器解码器产品类型及应用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2025年全球STL Over IP编码器解码器主要厂商市场地位（第一梯队、第二梯队和第三梯队）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全球STL Over IP编码器解码器市场投资、并购等现状分析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全球主要地区STL Over IP编码器解码器产量增速（CAGR）：（2021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全球主要地区STL Over IP编码器解码器产量（2021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全球主要地区STL Over IP编码器解码器产量（2021-2026）&amp;（千件）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全球主要地区STL Over IP编码器解码器产量（2027-2032）&amp;（千件）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全球主要地区STL Over IP编码器解码器产量市场份额（2021-2026）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全球主要地区STL Over IP编码器解码器产量市场份额（2027-2032）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中国市场STL Over IP编码器解码器产量、销量、进出口（2021-2026）&amp;（千件）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中国市场STL Over IP编码器解码器产量、销量、进出口预测（2027-2032）&amp;（千件）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全球主要地区STL Over IP编码器解码器销售收入增速：（2021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全球主要地区STL Over IP编码器解码器销售收入（2021-2026）&amp;（万元）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全球主要地区STL Over IP编码器解码器销售收入市场份额（2021-2026）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全球主要地区STL Over IP编码器解码器收入（2027-2032）&amp;（万元）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全球主要地区STL Over IP编码器解码器收入市场份额（2027-2032）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全球主要地区STL Over IP编码器解码器销量（千件）：2021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全球主要地区STL Over IP编码器解码器销量（2021-2026）&amp;（千件）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全球主要地区STL Over IP编码器解码器销量市场份额（2021-2026）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全球主要地区STL Over IP编码器解码器销量（2027-2032）&amp;（千件）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全球主要地区STL Over IP编码器解码器销量份额（2027-2032）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STL Over IP编码器解码器销量（千件）、收入（万元）、价格（元/件）及毛利率（2021-2026）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STL Over IP编码器解码器销量（千件）、收入（万元）、价格（元/件）及毛利率（2021-2026）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STL Over IP编码器解码器销量（千件）、收入（万元）、价格（元/件）及毛利率（2021-2026）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STL Over IP编码器解码器销量（千件）、收入（万元）、价格（元/件）及毛利率（2021-2026）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STL Over IP编码器解码器销量（千件）、收入（万元）、价格（元/件）及毛利率（2021-2026）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STL Over IP编码器解码器销量（千件）、收入（万元）、价格（元/件）及毛利率（2021-2026）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STL Over IP编码器解码器销量（千件）、收入（万元）、价格（元/件）及毛利率（2021-2026）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STL Over IP编码器解码器销量（千件）、收入（万元）、价格（元/件）及毛利率（2021-2026）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STL Over IP编码器解码器销量（千件）、收入（万元）、价格（元/件）及毛利率（2021-2026）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STL Over IP编码器解码器销量（千件）、收入（万元）、价格（元/件）及毛利率（2021-2026）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STL Over IP编码器解码器销量（千件）、收入（万元）、价格（元/件）及毛利率（2021-2026）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全球不同产品类型STL Over IP编码器解码器销量（2021-2026）&amp;（千件）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全球不同产品类型STL Over IP编码器解码器销量市场份额（2021-2026）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全球不同产品类型STL Over IP编码器解码器销量预测（2027-2032）&amp;（千件）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全球市场不同产品类型STL Over IP编码器解码器销量市场份额预测（2027-2032）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全球不同产品类型STL Over IP编码器解码器收入（2021-2026）&amp;（万元）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全球不同产品类型STL Over IP编码器解码器收入市场份额（2021-2026）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全球不同产品类型STL Over IP编码器解码器收入预测（2027-2032）&amp;（万元）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全球不同产品类型STL Over IP编码器解码器收入市场份额预测（2027-2032）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中国不同产品类型STL Over IP编码器解码器销量（2021-2026）&amp;（千件）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中国不同产品类型STL Over IP编码器解码器销量市场份额（2021-2026）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中国不同产品类型STL Over IP编码器解码器销量预测（2027-2032）&amp;（千件）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全球市场不同产品类型STL Over IP编码器解码器销量市场份额预测（2027-2032）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中国不同产品类型STL Over IP编码器解码器收入（2021-2026）&amp;（万元）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中国不同产品类型STL Over IP编码器解码器收入市场份额（2021-2026）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中国不同产品类型STL Over IP编码器解码器收入预测（2027-2032）&amp;（万元）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中国不同产品类型STL Over IP编码器解码器收入市场份额预测（2027-2032）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全球不同应用STL Over IP编码器解码器销量（2021-2026）&amp;（千件）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全球不同应用STL Over IP编码器解码器销量市场份额（2021-2026）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全球不同应用STL Over IP编码器解码器销量预测（2027-2032）&amp;（千件）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全球市场不同应用STL Over IP编码器解码器销量市场份额预测（2027-2032）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全球不同应用STL Over IP编码器解码器收入（2021-2026）&amp;（万元）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全球不同应用STL Over IP编码器解码器收入市场份额（2021-2026）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全球不同应用STL Over IP编码器解码器收入预测（2027-2032）&amp;（万元）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全球不同应用STL Over IP编码器解码器收入市场份额预测（2027-2032）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中国不同应用STL Over IP编码器解码器销量（2021-2026）&amp;（千件）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中国不同应用STL Over IP编码器解码器销量市场份额（2021-2026）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中国不同应用STL Over IP编码器解码器销量预测（2027-2032）&amp;（千件）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中国市场不同应用STL Over IP编码器解码器销量市场份额预测（2027-2032）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中国不同应用STL Over IP编码器解码器收入（2021-2026）&amp;（万元）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中国不同应用STL Over IP编码器解码器收入市场份额（2021-2026）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中国不同应用STL Over IP编码器解码器收入预测（2027-2032）&amp;（万元）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中国不同应用STL Over IP编码器解码器收入市场份额预测（2027-2032）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STL Over IP编码器解码器行业发展趋势</w:t>
      </w:r>
      <w:r>
        <w:rPr>
          <w:rFonts w:hint="eastAsia"/>
        </w:rPr>
        <w:br/>
      </w:r>
      <w:r>
        <w:rPr>
          <w:rFonts w:hint="eastAsia"/>
        </w:rPr>
        <w:t>　　表 131： STL Over IP编码器解码器行业主要驱动因素</w:t>
      </w:r>
      <w:r>
        <w:rPr>
          <w:rFonts w:hint="eastAsia"/>
        </w:rPr>
        <w:br/>
      </w:r>
      <w:r>
        <w:rPr>
          <w:rFonts w:hint="eastAsia"/>
        </w:rPr>
        <w:t>　　表 132： STL Over IP编码器解码器行业供应链分析</w:t>
      </w:r>
      <w:r>
        <w:rPr>
          <w:rFonts w:hint="eastAsia"/>
        </w:rPr>
        <w:br/>
      </w:r>
      <w:r>
        <w:rPr>
          <w:rFonts w:hint="eastAsia"/>
        </w:rPr>
        <w:t>　　表 133： STL Over IP编码器解码器上游原料供应商</w:t>
      </w:r>
      <w:r>
        <w:rPr>
          <w:rFonts w:hint="eastAsia"/>
        </w:rPr>
        <w:br/>
      </w:r>
      <w:r>
        <w:rPr>
          <w:rFonts w:hint="eastAsia"/>
        </w:rPr>
        <w:t>　　表 134： STL Over IP编码器解码器主要地区不同应用客户分析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STL Over IP编码器解码器典型经销商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STL Over IP编码器解码器产品图片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全球不同产品类型STL Over IP编码器解码器销售额2021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全球不同产品类型STL Over IP编码器解码器市场份额2025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模拟微波链路产品图片</w:t>
      </w:r>
      <w:r>
        <w:rPr>
          <w:rFonts w:hint="eastAsia"/>
        </w:rPr>
        <w:br/>
      </w:r>
      <w:r>
        <w:rPr>
          <w:rFonts w:hint="eastAsia"/>
        </w:rPr>
        <w:t>　　图 5： 数字微波链路产品图片</w:t>
      </w:r>
      <w:r>
        <w:rPr>
          <w:rFonts w:hint="eastAsia"/>
        </w:rPr>
        <w:br/>
      </w:r>
      <w:r>
        <w:rPr>
          <w:rFonts w:hint="eastAsia"/>
        </w:rPr>
        <w:t>　　图 6： 卫星链路产品图片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全球不同应用STL Over IP编码器解码器市场份额2025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2025年全球前五大生产商STL Over IP编码器解码器市场份额</w:t>
      </w:r>
      <w:r>
        <w:rPr>
          <w:rFonts w:hint="eastAsia"/>
        </w:rPr>
        <w:br/>
      </w:r>
      <w:r>
        <w:rPr>
          <w:rFonts w:hint="eastAsia"/>
        </w:rPr>
        <w:t>　　图 13： 2025年全球STL Over IP编码器解码器第一梯队、第二梯队和第三梯队厂商及市场份额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全球STL Over IP编码器解码器产能、产量、产能利用率及发展趋势（2021-2032）&amp;（千件）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全球STL Over IP编码器解码器产量、需求量及发展趋势（2021-2032）&amp;（千件）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全球主要地区STL Over IP编码器解码器产量市场份额（2021-2032）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中国STL Over IP编码器解码器产能、产量、产能利用率及发展趋势（2021-2032）&amp;（千件）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中国STL Over IP编码器解码器产量、市场需求量及发展趋势（2021-2032）&amp;（千件）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全球STL Over IP编码器解码器市场销售额及增长率：（2021-2032）&amp;（万元）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全球市场STL Over IP编码器解码器市场规模：2021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全球市场STL Over IP编码器解码器销量及增长率（2021-2032）&amp;（千件）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全球市场STL Over IP编码器解码器价格趋势（2021-2032）&amp;（元/件）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全球主要地区STL Over IP编码器解码器销售收入（2021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全球主要地区STL Over IP编码器解码器销售收入市场份额（2021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北美市场STL Over IP编码器解码器销量及增长率（2021-2032）&amp;（千件）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北美市场STL Over IP编码器解码器收入及增长率（2021-2032）&amp;（万元）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欧洲市场STL Over IP编码器解码器销量及增长率（2021-2032）&amp;（千件）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欧洲市场STL Over IP编码器解码器收入及增长率（2021-2032）&amp;（万元）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中国市场STL Over IP编码器解码器销量及增长率（2021-2032）&amp;（千件）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中国市场STL Over IP编码器解码器收入及增长率（2021-2032）&amp;（万元）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日本市场STL Over IP编码器解码器销量及增长率（2021-2032）&amp;（千件）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日本市场STL Over IP编码器解码器收入及增长率（2021-2032）&amp;（万元）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东南亚市场STL Over IP编码器解码器销量及增长率（2021-2032）&amp;（千件）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东南亚市场STL Over IP编码器解码器收入及增长率（2021-2032）&amp;（万元）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印度市场STL Over IP编码器解码器销量及增长率（2021-2032）&amp;（千件）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印度市场STL Over IP编码器解码器收入及增长率（2021-2032）&amp;（万元）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南美市场STL Over IP编码器解码器销量及增长率（2021-2032）&amp;（千件）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南美市场STL Over IP编码器解码器收入及增长率（2021-2032）&amp;（万元）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中东市场STL Over IP编码器解码器销量及增长率（2021-2032）&amp;（千件）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中东市场STL Over IP编码器解码器收入及增长率（2021-2032）&amp;（万元）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全球不同产品类型STL Over IP编码器解码器价格走势（2021-2032）&amp;（元/件）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全球不同应用STL Over IP编码器解码器价格走势（2021-2032）&amp;（元/件）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STL Over IP编码器解码器中国企业SWOT分析</w:t>
      </w:r>
      <w:r>
        <w:rPr>
          <w:rFonts w:hint="eastAsia"/>
        </w:rPr>
        <w:br/>
      </w:r>
      <w:r>
        <w:rPr>
          <w:rFonts w:hint="eastAsia"/>
        </w:rPr>
        <w:t>　　图 44： STL Over IP编码器解码器产业链</w:t>
      </w:r>
      <w:r>
        <w:rPr>
          <w:rFonts w:hint="eastAsia"/>
        </w:rPr>
        <w:br/>
      </w:r>
      <w:r>
        <w:rPr>
          <w:rFonts w:hint="eastAsia"/>
        </w:rPr>
        <w:t>　　图 45： STL Over IP编码器解码器行业采购模式分析</w:t>
      </w:r>
      <w:r>
        <w:rPr>
          <w:rFonts w:hint="eastAsia"/>
        </w:rPr>
        <w:br/>
      </w:r>
      <w:r>
        <w:rPr>
          <w:rFonts w:hint="eastAsia"/>
        </w:rPr>
        <w:t>　　图 46： STL Over IP编码器解码器行业生产模式</w:t>
      </w:r>
      <w:r>
        <w:rPr>
          <w:rFonts w:hint="eastAsia"/>
        </w:rPr>
        <w:br/>
      </w:r>
      <w:r>
        <w:rPr>
          <w:rFonts w:hint="eastAsia"/>
        </w:rPr>
        <w:t>　　图 47： STL Over IP编码器解码器行业销售模式分析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bdc1129494145" w:history="1">
        <w:r>
          <w:rPr>
            <w:rStyle w:val="Hyperlink"/>
          </w:rPr>
          <w:t>全球与中国STL Over IP编码器解码器市场现状分析及发展前景报告（2026-2032年）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bdc1129494145" w:history="1">
        <w:r>
          <w:rPr>
            <w:rStyle w:val="Hyperlink"/>
          </w:rPr>
          <w:t>https://www.20087.com/1/37/STL-Over-IPBianMaQiJieMaQiShiChangXianZhuangHeQianJing.html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37bd255f64842" w:history="1">
      <w:r>
        <w:rPr>
          <w:rStyle w:val="Hyperlink"/>
        </w:rPr>
        <w:t>全球与中国STL Over IP编码器解码器市场现状分析及发展前景报告（2026-2032年）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TL-Over-IPBianMaQiJieMaQiShiChangXianZhuangHeQianJing.html" TargetMode="External" Id="R422bdc112949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TL-Over-IPBianMaQiJieMaQiShiChangXianZhuangHeQianJing.html" TargetMode="External" Id="R88e37bd255f6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2026-03-22T01:56:09Z</dcterms:created>
  <dcterms:modified xsi:type="dcterms:W3CDTF">2026-03-22T02:56:09Z</dcterms:modified>
  <dc:subject>全球与中国STL Over IP编码器解码器市场现状分析及发展前景报告（2026-2032年）</dc:subject>
  <dc:title>全球与中国STL Over IP编码器解码器市场现状分析及发展前景报告（2026-2032年）</dc:title>
  <cp:keywords>全球与中国STL Over IP编码器解码器市场现状分析及发展前景报告（2026-2032年）</cp:keywords>
  <dc:description>全球与中国STL Over IP编码器解码器市场现状分析及发展前景报告（2026-2032年）</dc:description>
</cp:coreProperties>
</file>