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56dd736404796" w:history="1">
              <w:r>
                <w:rPr>
                  <w:rStyle w:val="Hyperlink"/>
                </w:rPr>
                <w:t>中国卫星气象接收设备行业发展调研与行业前景分析报告（2026-2032年）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56dd736404796" w:history="1">
              <w:r>
                <w:rPr>
                  <w:rStyle w:val="Hyperlink"/>
                </w:rPr>
                <w:t>中国卫星气象接收设备行业发展调研与行业前景分析报告（2026-2032年）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56dd736404796" w:history="1">
                <w:r>
                  <w:rPr>
                    <w:rStyle w:val="Hyperlink"/>
                  </w:rPr>
                  <w:t>https://www.20087.com/1/87/WeiXingQiXiangJieShouSheBeiQianJing.html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气象接收设备用于接收、解码与处理来自气象卫星的遥感数据，为天气预报、气候监测与灾害预警提供基础信息支持。卫星气象接收设备由天线、高频头、接收机与数据处理软件组成，可接收极轨与静止轨道卫星的多波段信号，包括可见光、红外与水汽通道。设备广泛应用于气象台站、农业、航空、海洋与科研机构，支持云图生成、地表温度反演与大气参数分析。技术成熟度较高，具备连续运行、高灵敏度与抗干扰能力。数据格式遵循国际标准，便于共享与融合。用户界面注重可视化与操作便捷性，支持时间序列分析与区域裁剪。小型化与自动化趋势明显，无人值守站点比例增加。</w:t>
      </w:r>
      <w:r>
        <w:rPr>
          <w:rFonts w:hint="eastAsia"/>
        </w:rPr>
        <w:br/>
      </w:r>
      <w:r>
        <w:rPr>
          <w:rFonts w:hint="eastAsia"/>
        </w:rPr>
        <w:t>　　未来，接收设备将向多源融合、智能化与边缘计算方向发展。市场调研网指出，支持新一代高光谱与微波成像卫星数据接收，提升对大气垂直结构与降水粒子的探测能力。软件定义接收技术普及，通过固件升级适配不同卫星信号，延长设备生命周期。智能预处理功能嵌入，实现云检测、图像增强与异常识别，减少主控端计算负荷。与地面观测网络、数值模式系统深度集成，构建综合气象数据平台。低轨卫星星座数据接入能力增强，提高时间分辨率。设备功耗与体积进一步优化，便于应急部署与移动观测。网络安全防护机制强化，防止数据篡改与非法访问。开源软件生态发展，促进算法共享与应用创新。校准与维护流程标准化，确保长期数据质量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056dd736404796" w:history="1">
        <w:r>
          <w:rPr>
            <w:rStyle w:val="Hyperlink"/>
          </w:rPr>
          <w:t>中国卫星气象接收设备行业发展调研与行业前景分析报告（2026-2032年）</w:t>
        </w:r>
      </w:hyperlink>
      <w:r>
        <w:rPr>
          <w:rFonts w:hint="eastAsia"/>
        </w:rPr>
        <w:t>》，2025年卫星气象接收设备行业市场规模达 亿元，预计2032年市场规模将达 亿元，期间年均复合增长率（CAGR）达 %。报告基于国家统计局及相关协会的详实数据，系统分析卫星气象接收设备行业的市场规模、产业链结构和价格动态，客观呈现卫星气象接收设备市场供需状况与技术发展水平。报告从卫星气象接收设备市场需求、政策环境和技术演进三个维度，对行业未来增长空间与潜在风险进行合理预判，并通过对卫星气象接收设备重点企业的经营策略的解析，帮助投资者和管理者把握市场机遇。报告涵盖卫星气象接收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卫星气象接收设备行业界定及应用领域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卫星气象接收设备行业定义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卫星气象接收设备主要应用领域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2025-2026年卫星气象接收设备行业技术发展现状及趋势分析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卫星气象接收设备行业技术发展现状分析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国内外卫星气象接收设备行业技术差异与原因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卫星气象接收设备行业技术发展方向、趋势预测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提升卫星气象接收设备行业技术能力策略建议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全球卫星气象接收设备行业市场调研分析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全球卫星气象接收设备行业经济环境分析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全球卫星气象接收设备市场总体情况分析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一、全球卫星气象接收设备行业的发展特点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二、全球卫星气象接收设备市场结构</w:t>
      </w:r>
      <w:r>
        <w:rPr>
          <w:rFonts w:hint="eastAsia"/>
        </w:rPr>
        <w:br/>
      </w:r>
      <w:r>
        <w:rPr>
          <w:rFonts w:hint="eastAsia"/>
        </w:rPr>
        <w:t>　　　　三、全球卫星气象接收设备行业竞争格局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全球主要国家（地区）卫星气象接收设备市场分析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2026-2032年全球卫星气象接收设备行业发展趋势预测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卫星气象接收设备行业发展环境分析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卫星气象接收设备行业环境分析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卫星气象接收设备行业相关政策、法规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中国卫星气象接收设备行业供给、需求分析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2025年中国卫星气象接收设备市场现状</w:t>
      </w:r>
      <w:r>
        <w:rPr>
          <w:rFonts w:hint="eastAsia"/>
        </w:rPr>
        <w:br/>
      </w:r>
      <w:r>
        <w:rPr>
          <w:rFonts w:hint="eastAsia"/>
        </w:rPr>
        <w:t>　　第二节 中国卫星气象接收设备行业产量情况分析及预测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一、卫星气象接收设备总体产能规模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、2020-2025年中国卫星气象接收设备行业产量统计分析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三、卫星气象接收设备生产区域分布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四、2026-2032年中国卫星气象接收设备行业产量预测分析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中国卫星气象接收设备市场需求分析及预测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一、中国卫星气象接收设备市场需求特点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二、2020-2025年中国卫星气象接收设备市场需求统计</w:t>
      </w:r>
      <w:r>
        <w:rPr>
          <w:rFonts w:hint="eastAsia"/>
        </w:rPr>
        <w:br/>
      </w:r>
      <w:r>
        <w:rPr>
          <w:rFonts w:hint="eastAsia"/>
        </w:rPr>
        <w:t>　　　　三、卫星气象接收设备市场饱和度</w:t>
      </w:r>
      <w:r>
        <w:rPr>
          <w:rFonts w:hint="eastAsia"/>
        </w:rPr>
        <w:br/>
      </w:r>
      <w:r>
        <w:rPr>
          <w:rFonts w:hint="eastAsia"/>
        </w:rPr>
        <w:t>　　　　四、影响卫星气象接收设备市场需求的因素</w:t>
      </w:r>
      <w:r>
        <w:rPr>
          <w:rFonts w:hint="eastAsia"/>
        </w:rPr>
        <w:br/>
      </w:r>
      <w:r>
        <w:rPr>
          <w:rFonts w:hint="eastAsia"/>
        </w:rPr>
        <w:t>　　　　五、卫星气象接收设备市场潜力分析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六、2026-2032年中国卫星气象接收设备市场需求预测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中国卫星气象接收设备行业进出口分析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一、2020-2025年卫星气象接收设备进口量及增速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三、2026-2032年卫星气象接收设备进口量及增速预测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一、2020-2025年卫星气象接收设备出口量及增速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三、2026-2032年卫星气象接收设备出口量及增速预测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中国卫星气象接收设备行业重点地区调研分析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一、中国卫星气象接收设备行业区域市场分布情况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二、**地区卫星气象接收设备行业市场需求规模情况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三、**地区卫星气象接收设备行业市场需求规模情况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四、**地区卫星气象接收设备行业市场需求规模情况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五、**地区卫星气象接收设备行业市场需求规模情况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六、**地区卫星气象接收设备行业市场需求规模情况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中国卫星气象接收设备细分行业调研</w:t>
      </w:r>
      <w:r>
        <w:rPr>
          <w:rFonts w:hint="eastAsia"/>
        </w:rPr>
        <w:br/>
      </w:r>
      <w:r>
        <w:rPr>
          <w:rFonts w:hint="eastAsia"/>
        </w:rPr>
        <w:t>　　第一节 主要卫星气象接收设备细分行业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卫星气象接收设备行业重点企业发展调研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中国卫星气象接收设备企业营销及发展建议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卫星气象接收设备企业营销策略分析及建议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卫星气象接收设备企业营销策略分析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一、卫星气象接收设备企业营销策略</w:t>
      </w:r>
      <w:r>
        <w:rPr>
          <w:rFonts w:hint="eastAsia"/>
        </w:rPr>
        <w:br/>
      </w:r>
      <w:r>
        <w:rPr>
          <w:rFonts w:hint="eastAsia"/>
        </w:rPr>
        <w:t>　　　　二、卫星气象接收设备企业经验借鉴</w:t>
      </w:r>
      <w:r>
        <w:rPr>
          <w:rFonts w:hint="eastAsia"/>
        </w:rPr>
        <w:br/>
      </w:r>
      <w:r>
        <w:rPr>
          <w:rFonts w:hint="eastAsia"/>
        </w:rPr>
        <w:t>　　第三节 卫星气象接收设备企业营销模式演化与创新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卫星气象接收设备企业经营发展分析及建议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一、卫星气象接收设备企业存在的问题</w:t>
      </w:r>
      <w:r>
        <w:rPr>
          <w:rFonts w:hint="eastAsia"/>
        </w:rPr>
        <w:br/>
      </w:r>
      <w:r>
        <w:rPr>
          <w:rFonts w:hint="eastAsia"/>
        </w:rPr>
        <w:t>　　　　二、卫星气象接收设备企业应对的策略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卫星气象接收设备行业发展趋势及投资风险预警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2026年卫星气象接收设备市场前景分析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2026年卫星气象接收设备行业发展趋势预测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影响卫星气象接收设备行业发展的主要因素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一、2026年影响卫星气象接收设备行业运行的有利因素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二、2026年影响卫星气象接收设备行业运行的稳定因素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三、2026年影响卫星气象接收设备行业运行的不利因素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四、2026年我国卫星气象接收设备行业发展面临的挑战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五、2026年我国卫星气象接收设备行业发展面临的机遇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专家对卫星气象接收设备行业投资风险预警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一、2026-2032年卫星气象接收设备行业市场风险及控制策略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二、2026-2032年卫星气象接收设备行业政策风险及控制策略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三、2026-2032年卫星气象接收设备行业经营风险及控制策略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四、2026-2032年卫星气象接收设备同业竞争风险及控制策略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五、2026-2032年卫星气象接收设备行业其他风险及控制策略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卫星气象接收设备行业投资战略研究</w:t>
      </w:r>
      <w:r>
        <w:rPr>
          <w:rFonts w:hint="eastAsia"/>
        </w:rPr>
        <w:br/>
      </w:r>
      <w:r>
        <w:rPr>
          <w:rFonts w:hint="eastAsia"/>
        </w:rPr>
        <w:t>　　第一节 卫星气象接收设备行业发展战略研究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对我国卫星气象接收设备品牌的战略思考</w:t>
      </w:r>
      <w:r>
        <w:rPr>
          <w:rFonts w:hint="eastAsia"/>
        </w:rPr>
        <w:br/>
      </w:r>
      <w:r>
        <w:rPr>
          <w:rFonts w:hint="eastAsia"/>
        </w:rPr>
        <w:t>　　　　一、卫星气象接收设备品牌的重要性</w:t>
      </w:r>
      <w:r>
        <w:rPr>
          <w:rFonts w:hint="eastAsia"/>
        </w:rPr>
        <w:br/>
      </w:r>
      <w:r>
        <w:rPr>
          <w:rFonts w:hint="eastAsia"/>
        </w:rPr>
        <w:t>　　　　二、卫星气象接收设备实施品牌战略的意义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三、卫星气象接收设备企业品牌的现状分析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四、我国卫星气象接收设备企业的品牌战略</w:t>
      </w:r>
      <w:r>
        <w:rPr>
          <w:rFonts w:hint="eastAsia"/>
        </w:rPr>
        <w:br/>
      </w:r>
      <w:r>
        <w:rPr>
          <w:rFonts w:hint="eastAsia"/>
        </w:rPr>
        <w:t>　　　　五、卫星气象接收设备品牌战略管理的策略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卫星气象接收设备经营策略分析</w:t>
      </w:r>
      <w:r>
        <w:rPr>
          <w:rFonts w:hint="eastAsia"/>
        </w:rPr>
        <w:br/>
      </w:r>
      <w:r>
        <w:rPr>
          <w:rFonts w:hint="eastAsia"/>
        </w:rPr>
        <w:t>　　　　一、卫星气象接收设备市场细分策略</w:t>
      </w:r>
      <w:r>
        <w:rPr>
          <w:rFonts w:hint="eastAsia"/>
        </w:rPr>
        <w:br/>
      </w:r>
      <w:r>
        <w:rPr>
          <w:rFonts w:hint="eastAsia"/>
        </w:rPr>
        <w:t>　　　　二、卫星气象接收设备市场创新策略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四、卫星气象接收设备新产品差异化战略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(中智林)卫星气象接收设备行业投资战略研究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一、2026-2032年卫星气象接收设备行业投资战略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2020-2025年中国卫星气象接收设备市场规模及增长情况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2020-2025年中国卫星气象接收设备行业产量及增长趋势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2026-2032年中国卫星气象接收设备行业产量预测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2020-2025年中国卫星气象接收设备行业市场需求及增长情况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2026-2032年中国卫星气象接收设备行业市场需求预测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2020-2025年中国卫星气象接收设备行业利润及增长情况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**地区卫星气象接收设备市场规模及增长情况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**地区卫星气象接收设备行业市场需求情况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**地区卫星气象接收设备市场规模及增长情况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**地区卫星气象接收设备行业市场需求情况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2020-2025年中国卫星气象接收设备行业进口量及增速统计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2020-2025年中国卫星气象接收设备行业出口量及增速统计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卫星气象接收设备重点企业经营情况分析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2026年卫星气象接收设备市场前景分析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2026-2032年中国卫星气象接收设备市场需求预测</w:t>
      </w:r>
      <w:r>
        <w:rPr>
          <w:rFonts w:hint="eastAsia"/>
        </w:rPr>
        <w:br/>
      </w:r>
      <w:r>
        <w:rPr>
          <w:rFonts w:hint="eastAsia"/>
        </w:rPr>
        <w:t>　　图表 2026年卫星气象接收设备发展趋势预测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56dd736404796" w:history="1">
        <w:r>
          <w:rPr>
            <w:rStyle w:val="Hyperlink"/>
          </w:rPr>
          <w:t>中国卫星气象接收设备行业发展调研与行业前景分析报告（2026-2032年）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56dd736404796" w:history="1">
        <w:r>
          <w:rPr>
            <w:rStyle w:val="Hyperlink"/>
          </w:rPr>
          <w:t>https://www.20087.com/1/87/WeiXingQiXiangJieShouSheBeiQianJing.html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热点：卫星通信设备、卫星气象接收设备厂家、气象监测设备厂家、气象卫星接收机、万能卫星免费接收机、气象卫星数据接收、高清卫星电视接收设备、气象卫星接收站、最新版卫星免费接收机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0904c44894622" w:history="1">
      <w:r>
        <w:rPr>
          <w:rStyle w:val="Hyperlink"/>
        </w:rPr>
        <w:t>中国卫星气象接收设备行业发展调研与行业前景分析报告（2026-2032年）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eiXingQiXiangJieShouSheBeiQianJing.html" TargetMode="External" Id="R75056dd73640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eiXingQiXiangJieShouSheBeiQianJing.html" TargetMode="External" Id="Rf280904c4489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2026-04-19T01:22:54Z</dcterms:created>
  <dcterms:modified xsi:type="dcterms:W3CDTF">2026-04-19T02:22:54Z</dcterms:modified>
  <dc:subject>中国卫星气象接收设备行业发展调研与行业前景分析报告（2026-2032年）</dc:subject>
  <dc:title>中国卫星气象接收设备行业发展调研与行业前景分析报告（2026-2032年）</dc:title>
  <cp:keywords>中国卫星气象接收设备行业发展调研与行业前景分析报告（2026-2032年）</cp:keywords>
  <dc:description>中国卫星气象接收设备行业发展调研与行业前景分析报告（2026-2032年）</dc:description>
</cp:coreProperties>
</file>