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c1f8fbeed467a" w:history="1">
              <w:r>
                <w:rPr>
                  <w:rStyle w:val="Hyperlink"/>
                </w:rPr>
                <w:t>2025-2031年全球与中国移动即服务（MaaS）市场调查研究及行业前景分析报告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c1f8fbeed467a" w:history="1">
              <w:r>
                <w:rPr>
                  <w:rStyle w:val="Hyperlink"/>
                </w:rPr>
                <w:t>2025-2031年全球与中国移动即服务（MaaS）市场调查研究及行业前景分析报告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c1f8fbeed467a" w:history="1">
                <w:r>
                  <w:rPr>
                    <w:rStyle w:val="Hyperlink"/>
                  </w:rPr>
                  <w:t>https://www.20087.com/1/77/YiDongJiFuWu-MaaS-ShiChangXianZhuangHeQianJing.html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移动即服务（Mobility as a Service，简称 MaaS）是一种将多种交通出行方式整合于统一平台的新型出行服务模式，旨在通过数字化手段为用户提供一站式出行解决方案。目前，MaaS 已在多个城市试点落地，涵盖公共交通、网约车、共享单车、分时租赁、步行导航等多种出行方式，并依托大数据、人工智能与云计算技术进行路线规划、票价整合及支付结算等操作。政府和企业正积极推动 MaaS 与智慧城市、绿色交通体系融合，以缓解交通拥堵、减少碳排放并提升出行效率。尽管 MaaS 发展迅速，但其仍面临数据共享壁垒、跨运营商协同难题以及用户习惯转变等挑战。</w:t>
      </w:r>
      <w:r>
        <w:rPr>
          <w:rFonts w:hint="eastAsia"/>
        </w:rPr>
        <w:br/>
      </w:r>
      <w:r>
        <w:rPr>
          <w:rFonts w:hint="eastAsia"/>
        </w:rPr>
        <w:t>　　未来，MaaS 将朝着更高集成度、更强个性化与更广覆盖范围的方向发展。一方面，随着5G通信、边缘计算和自动驾驶技术的成熟，MaaS 平台将进一步融合智能调度系统，实现动态响应、实时优化的出行体验。另一方面，AI驱动的用户行为分析将推动个性化出行推荐系统的发展，使每位用户都能获得符合自身偏好和需求的定制化出行方案。此外，MaaS 还将深度融入城市治理框架，成为智慧交通、低碳出行的重要支撑工具。政府或将出台更多政策引导 MaaS 生态体系建设，鼓励跨行业合作与开放数据标准制定，推动其从区域性试点向全国乃至全球推广，构建更加高效、可持续的城市交通生态系统。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c1f8fbeed467a" w:history="1">
        <w:r>
          <w:rPr>
            <w:rStyle w:val="Hyperlink"/>
          </w:rPr>
          <w:t>2025-2031年全球与中国移动即服务（MaaS）市场调查研究及行业前景分析报告</w:t>
        </w:r>
      </w:hyperlink>
      <w:r>
        <w:rPr>
          <w:rFonts w:hint="eastAsia"/>
        </w:rPr>
        <w:t>》依托详实数据与一手调研资料，系统分析了移动即服务（MaaS）行业的产业链结构、市场规模、需求特征及价格体系，客观呈现了移动即服务（MaaS）行业发展现状，科学预测了移动即服务（MaaS）市场前景与未来趋势，重点剖析了重点企业的竞争格局、市场集中度及品牌影响力。同时，通过对移动即服务（MaaS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美国关税政策演进与移动即服务（MaaS）产业冲击</w:t>
      </w:r>
      <w:r>
        <w:rPr>
          <w:rFonts w:hint="eastAsia"/>
        </w:rPr>
        <w:br/>
      </w:r>
      <w:r>
        <w:rPr>
          <w:rFonts w:hint="eastAsia"/>
        </w:rPr>
        <w:t>　　1.1 移动即服务（MaaS）产品定义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中国移动即服务（MaaS）企业国际化的紧迫性：国内市场竞争饱和与全球化机遇并存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美国关税政策背景下，未来几年全球移动即服务（MaaS）行业规模趋势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乐观情形-全球移动即服务（MaaS）发展形式及未来趋势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保守情形-全球移动即服务（MaaS）发展形式及未来趋势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悲观情形-全球移动即服务（MaaS）发展形式及未来趋势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关税政策对中国移动即服务（MaaS）企业的直接影响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近三年全球市场移动即服务（MaaS）主要企业占有率及排名（按收入）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移动即服务（MaaS）主要企业在国际市场占有率（按收入，2022-2025），其中2025为当下预测值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2024年移动即服务（MaaS）主要企业在国际市场排名（按收入）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全球市场主要企业移动即服务（MaaS）销售收入（2022-2025），其中2025为当下预测值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全球主要厂商移动即服务（MaaS）总部及地区分布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全球主要厂商成立时间及移动即服务（MaaS）商业化日期</w:t>
      </w:r>
      <w:r>
        <w:rPr>
          <w:rFonts w:hint="eastAsia"/>
        </w:rPr>
        <w:br/>
      </w:r>
      <w:r>
        <w:rPr>
          <w:rFonts w:hint="eastAsia"/>
        </w:rPr>
        <w:t>　　3.4 全球主要厂商移动即服务（MaaS）产品类型及应用</w:t>
      </w:r>
      <w:r>
        <w:rPr>
          <w:rFonts w:hint="eastAsia"/>
        </w:rPr>
        <w:br/>
      </w:r>
      <w:r>
        <w:rPr>
          <w:rFonts w:hint="eastAsia"/>
        </w:rPr>
        <w:t>　　3.5 移动即服务（MaaS）行业集中度、竞争程度分析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移动即服务（MaaS）行业集中度分析：2024年全球Top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全球移动即服务（MaaS）第一梯队、第二梯队和第三梯队生产商（品牌）及市场份额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全球市场移动即服务（MaaS）销售额（2020-2031）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全球主要地区移动即服务（MaaS）市场规模分析：2020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全球主要地区移动即服务（MaaS）销售收入及市场份额（2020-2025年）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全球主要地区移动即服务（MaaS）销售收入预测（2026-2031年）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7.17.2 重点企业（17）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7.17.3 重点企业（17）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7.17.5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重点企业（18）公司信息、总部、移动即服务（MaaS）市场地位以及主要的竞争对手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7.18.2 重点企业（18）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7.18.3 重点企业（18）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7.18.5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重点企业（19）公司信息、总部、移动即服务（MaaS）市场地位以及主要的竞争对手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7.19.2 重点企业（19）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7.19.3 重点企业（19）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7.19.5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重点企业（20）公司信息、总部、移动即服务（MaaS）市场地位以及主要的竞争对手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7.20.2 重点企业（20）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7.20.3 重点企业（20）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7.20.5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重点企业（21）公司信息、总部、移动即服务（MaaS）市场地位以及主要的竞争对手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7.21.2 重点企业（21）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7.21.3 重点企业（21）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7.21.5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重点企业（22）公司信息、总部、移动即服务（MaaS）市场地位以及主要的竞争对手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7.22.2 重点企业（22）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7.22.3 重点企业（22）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7.22.5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重点企业（23）公司信息、总部、移动即服务（MaaS）市场地位以及主要的竞争对手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7.23.2 重点企业（23）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7.23.3 重点企业（23）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7.23.5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重点企业（24）公司信息、总部、移动即服务（MaaS）市场地位以及主要的竞争对手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7.24.2 重点企业（24）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7.24.3 重点企业（24）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7.24.5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重点企业（25）公司信息、总部、移动即服务（MaaS）市场地位以及主要的竞争对手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7.25.2 重点企业（25）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7.25.3 重点企业（25）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7.25.5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重点企业（26）公司信息、总部、移动即服务（MaaS）市场地位以及主要的竞争对手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7.26.2 重点企业（26）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7.26.3 重点企业（26）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7.26.5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私人交通</w:t>
      </w:r>
      <w:r>
        <w:rPr>
          <w:rFonts w:hint="eastAsia"/>
        </w:rPr>
        <w:br/>
      </w:r>
      <w:r>
        <w:rPr>
          <w:rFonts w:hint="eastAsia"/>
        </w:rPr>
        <w:t>　　　　8.1.2 慢行交通</w:t>
      </w:r>
      <w:r>
        <w:rPr>
          <w:rFonts w:hint="eastAsia"/>
        </w:rPr>
        <w:br/>
      </w:r>
      <w:r>
        <w:rPr>
          <w:rFonts w:hint="eastAsia"/>
        </w:rPr>
        <w:t>　　8.2 按产品类型细分，全球移动即服务（MaaS）销售额对比（2020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全球不同产品类型移动即服务（MaaS）收入（2020-2031）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全球不同产品类型移动即服务（MaaS）收入及市场份额（2020-2025）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全球不同产品类型移动即服务（MaaS）收入预测（2026-2031）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产品分类，按终端用户</w:t>
      </w:r>
      <w:r>
        <w:rPr>
          <w:rFonts w:hint="eastAsia"/>
        </w:rPr>
        <w:br/>
      </w:r>
      <w:r>
        <w:rPr>
          <w:rFonts w:hint="eastAsia"/>
        </w:rPr>
        <w:t>　　　　9.1.1 25岁以下</w:t>
      </w:r>
      <w:r>
        <w:rPr>
          <w:rFonts w:hint="eastAsia"/>
        </w:rPr>
        <w:br/>
      </w:r>
      <w:r>
        <w:rPr>
          <w:rFonts w:hint="eastAsia"/>
        </w:rPr>
        <w:t>　　　　9.1.2 25-40岁</w:t>
      </w:r>
      <w:r>
        <w:rPr>
          <w:rFonts w:hint="eastAsia"/>
        </w:rPr>
        <w:br/>
      </w:r>
      <w:r>
        <w:rPr>
          <w:rFonts w:hint="eastAsia"/>
        </w:rPr>
        <w:t>　　　　9.1.3 40岁以上</w:t>
      </w:r>
      <w:r>
        <w:rPr>
          <w:rFonts w:hint="eastAsia"/>
        </w:rPr>
        <w:br/>
      </w:r>
      <w:r>
        <w:rPr>
          <w:rFonts w:hint="eastAsia"/>
        </w:rPr>
        <w:t>　　9.2 按终端用户细分，全球移动即服务（MaaS）销售额对比（2020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全球不同终端用户移动即服务（MaaS）收入（2020-2031）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全球不同终端用户移动即服务（MaaS）收入及市场份额（2020-2025）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全球不同终端用户移动即服务（MaaS）收入预测（2026-2031）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三种情形下（乐观、悲观、保守），未来几年全球移动即服务（MaaS）行业规模趋势（亿美元）2024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移动即服务（MaaS）主要企业在国际市场占有率（按收入，2022-2025），其中2025为当下预测值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2024年移动即服务（MaaS）主要企业在国际市场排名（按收入）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全球市场主要企业移动即服务（MaaS）销售收入（2022-2025）&amp;（百万美元），其中2025为当下预测值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全球主要厂商移动即服务（MaaS）总部及地区分布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全球主要厂商成立时间及移动即服务（MaaS）商业化日期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全球主要厂商移动即服务（MaaS）产品类型及应用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2024年全球移动即服务（MaaS）主要厂商市场地位（第一梯队、第二梯队和第三梯队）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全球移动即服务（MaaS）市场投资、并购等现状分析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全球主要地区移动即服务（MaaS）销售收入增速：（2020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全球主要地区移动即服务（MaaS）销售收入（2020-2025）&amp;（百万美元）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全球主要地区移动即服务（MaaS）销售收入市场份额（2020-2025）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全球主要地区移动即服务（MaaS）收入（2026-2031）&amp;（百万美元）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全球主要地区移动即服务（MaaS）收入市场份额（2026-2031）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重点企业（17）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重点企业（17）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重点企业（18）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重点企业（18）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重点企业（19）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重点企业（19）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重点企业（20）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重点企业（20）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重点企业（21）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重点企业（21）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重点企业（22）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重点企业（22）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重点企业（23）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重点企业（23）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130： 重点企业（24）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131： 重点企业（24）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135： 重点企业（25）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136： 重点企业（25）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重点企业（26）公司信息、总部、移动即服务（MaaS）市场地位以及主要的竞争对手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140： 重点企业（26） 移动即服务（MaaS）产品及服务介绍</w:t>
      </w:r>
      <w:r>
        <w:rPr>
          <w:rFonts w:hint="eastAsia"/>
        </w:rPr>
        <w:br/>
      </w:r>
      <w:r>
        <w:rPr>
          <w:rFonts w:hint="eastAsia"/>
        </w:rPr>
        <w:t>　　表 141： 重点企业（26） 移动即服务（MaaS）收入及毛利率（2020-2025）&amp;（百万美元）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按产品类型细分，全球移动即服务（MaaS）销售额及增长率对比（2020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全球不同产品类型移动即服务（MaaS）收入（2020-2025年）&amp;（百万美元）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全球不同产品类型移动即服务（MaaS）收入市场份额（2020-2025）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全球不同产品类型移动即服务（MaaS）收入预测（2026-2031）&amp;（百万美元）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全球不同产品类型移动即服务（MaaS）收入市场份额预测（2026-2031）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按终端用户细分，全球移动即服务（MaaS）销售额及增长率对比（2020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全球不同终端用户移动即服务（MaaS）收入（2020-2025年）&amp;（百万美元）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全球不同终端用户移动即服务（MaaS）收入市场份额（2020-2025）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全球不同终端用户移动即服务（MaaS）收入预测（2026-2031）&amp;（百万美元）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全球不同终端用户移动即服务（MaaS）收入市场份额预测（2026-2031）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研究范围</w:t>
      </w:r>
      <w:r>
        <w:rPr>
          <w:rFonts w:hint="eastAsia"/>
        </w:rPr>
        <w:br/>
      </w:r>
      <w:r>
        <w:rPr>
          <w:rFonts w:hint="eastAsia"/>
        </w:rPr>
        <w:t>　　表 155：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移动即服务（MaaS）产品图片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三种情形下（乐观、悲观、保守），未来几年全球移动即服务（MaaS）行业规模趋势（亿美元）2024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2024年全球前五大生产商移动即服务（MaaS）市场份额</w:t>
      </w:r>
      <w:r>
        <w:rPr>
          <w:rFonts w:hint="eastAsia"/>
        </w:rPr>
        <w:br/>
      </w:r>
      <w:r>
        <w:rPr>
          <w:rFonts w:hint="eastAsia"/>
        </w:rPr>
        <w:t>　　图 4： 2024年全球移动即服务（MaaS）第一梯队、第二梯队和第三梯队厂商及市场份额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全球移动即服务（MaaS）市场销售额及增长率：（2020-2031）&amp;（百万美元）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全球市场移动即服务（MaaS）市场规模：2020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全球主要地区移动即服务（MaaS）销售收入（2020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全球主要地区移动即服务（MaaS）销售收入市场份额（2020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东南亚地区移动即服务（MaaS）企业市场份额（2024）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南美地区移动即服务（MaaS）企业市场份额（2024）</w:t>
      </w:r>
      <w:r>
        <w:rPr>
          <w:rFonts w:hint="eastAsia"/>
        </w:rPr>
        <w:br/>
      </w:r>
      <w:r>
        <w:rPr>
          <w:rFonts w:hint="eastAsia"/>
        </w:rPr>
        <w:t>　　图 11： 私人交通产品图片</w:t>
      </w:r>
      <w:r>
        <w:rPr>
          <w:rFonts w:hint="eastAsia"/>
        </w:rPr>
        <w:br/>
      </w:r>
      <w:r>
        <w:rPr>
          <w:rFonts w:hint="eastAsia"/>
        </w:rPr>
        <w:t>　　图 12： 慢行交通产品图片</w:t>
      </w:r>
      <w:r>
        <w:rPr>
          <w:rFonts w:hint="eastAsia"/>
        </w:rPr>
        <w:br/>
      </w:r>
      <w:r>
        <w:rPr>
          <w:rFonts w:hint="eastAsia"/>
        </w:rPr>
        <w:t>　　图 13： 25岁以下</w:t>
      </w:r>
      <w:r>
        <w:rPr>
          <w:rFonts w:hint="eastAsia"/>
        </w:rPr>
        <w:br/>
      </w:r>
      <w:r>
        <w:rPr>
          <w:rFonts w:hint="eastAsia"/>
        </w:rPr>
        <w:t>　　图 14： 25-40岁</w:t>
      </w:r>
      <w:r>
        <w:rPr>
          <w:rFonts w:hint="eastAsia"/>
        </w:rPr>
        <w:br/>
      </w:r>
      <w:r>
        <w:rPr>
          <w:rFonts w:hint="eastAsia"/>
        </w:rPr>
        <w:t>　　图 15： 40岁以上</w:t>
      </w:r>
      <w:r>
        <w:rPr>
          <w:rFonts w:hint="eastAsia"/>
        </w:rPr>
        <w:br/>
      </w:r>
      <w:r>
        <w:rPr>
          <w:rFonts w:hint="eastAsia"/>
        </w:rPr>
        <w:t>　　图 16： 关键采访目标</w:t>
      </w:r>
      <w:r>
        <w:rPr>
          <w:rFonts w:hint="eastAsia"/>
        </w:rPr>
        <w:br/>
      </w:r>
      <w:r>
        <w:rPr>
          <w:rFonts w:hint="eastAsia"/>
        </w:rPr>
        <w:t>　　图 17：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c1f8fbeed467a" w:history="1">
        <w:r>
          <w:rPr>
            <w:rStyle w:val="Hyperlink"/>
          </w:rPr>
          <w:t>2025-2031年全球与中国移动即服务（MaaS）市场调查研究及行业前景分析报告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c1f8fbeed467a" w:history="1">
        <w:r>
          <w:rPr>
            <w:rStyle w:val="Hyperlink"/>
          </w:rPr>
          <w:t>https://www.20087.com/1/77/YiDongJiFuWu-MaaS-ShiChangXianZhuangHeQianJing.html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热点：中国移动请输入服务密码是什么、移动服务是什么app、移动信息服务、移动服务是啥、中国移动 (China Mobile) WAP、移动服务app下载安装、中国移动综合信息服务、移动服务是干什么用的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04c31e0124c69" w:history="1">
      <w:r>
        <w:rPr>
          <w:rStyle w:val="Hyperlink"/>
        </w:rPr>
        <w:t>2025-2031年全球与中国移动即服务（MaaS）市场调查研究及行业前景分析报告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iDongJiFuWu-MaaS-ShiChangXianZhuangHeQianJing.html" TargetMode="External" Id="R751c1f8fbeed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iDongJiFuWu-MaaS-ShiChangXianZhuangHeQianJing.html" TargetMode="External" Id="R97d04c31e012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2025-04-18T01:04:14Z</dcterms:created>
  <dcterms:modified xsi:type="dcterms:W3CDTF">2025-04-18T02:04:14Z</dcterms:modified>
  <dc:subject>2025-2031年全球与中国移动即服务（MaaS）市场调查研究及行业前景分析报告</dc:subject>
  <dc:title>2025-2031年全球与中国移动即服务（MaaS）市场调查研究及行业前景分析报告</dc:title>
  <cp:keywords>2025-2031年全球与中国移动即服务（MaaS）市场调查研究及行业前景分析报告</cp:keywords>
  <dc:description>2025-2031年全球与中国移动即服务（MaaS）市场调查研究及行业前景分析报告</dc:description>
</cp:coreProperties>
</file>