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721345cfd42d4" w:history="1">
              <w:r>
                <w:rPr>
                  <w:rStyle w:val="Hyperlink"/>
                </w:rPr>
                <w:t>2025-2031年中国数字经济行业深度调研与发展趋势预测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721345cfd42d4" w:history="1">
              <w:r>
                <w:rPr>
                  <w:rStyle w:val="Hyperlink"/>
                </w:rPr>
                <w:t>2025-2031年中国数字经济行业深度调研与发展趋势预测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721345cfd42d4" w:history="1">
                <w:r>
                  <w:rPr>
                    <w:rStyle w:val="Hyperlink"/>
                  </w:rPr>
                  <w:t>https://www.20087.com/2/17/ShuZiJingJiFaZhanQuShi.html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经济作为一种新型经济形态，正在深刻改变全球经济格局和社会生活。当前，全球主要经济体都在加速推进数字产业化和产业数字化进程，云计算、大数据、人工智能、区块链、5G等新一代信息技术广泛应用，为各行各业带来了前所未有的创新动力和增长空间。</w:t>
      </w:r>
      <w:r>
        <w:rPr>
          <w:rFonts w:hint="eastAsia"/>
        </w:rPr>
        <w:br/>
      </w:r>
      <w:r>
        <w:rPr>
          <w:rFonts w:hint="eastAsia"/>
        </w:rPr>
        <w:t>　　未来，数字经济将持续发挥引擎作用，驱动社会生产力提升和产业结构优化。一方面，数字技术将进一步融入实体经济，助力传统产业升级转型，催生新业态新模式；另一方面，数据将成为关键生产要素，数据治理、数据安全、数据交易等相关制度规则也将逐步健全和完善。此外，随着数字鸿沟问题日益凸显，促进包容性数字经济，确保所有人都能公平分享数字红利，将是全球共同面临的挑战和机遇。</w:t>
      </w:r>
      <w:r>
        <w:rPr>
          <w:rFonts w:hint="eastAsia"/>
        </w:rPr>
        <w:br/>
      </w:r>
      <w:r>
        <w:rPr>
          <w:rFonts w:hint="eastAsia"/>
        </w:rPr>
        <w:t>　　《</w:t>
      </w:r>
      <w:hyperlink r:id="R795721345cfd42d4" w:history="1">
        <w:r>
          <w:rPr>
            <w:rStyle w:val="Hyperlink"/>
          </w:rPr>
          <w:t>2025-2031年中国数字经济行业深度调研与发展趋势预测</w:t>
        </w:r>
      </w:hyperlink>
      <w:r>
        <w:rPr>
          <w:rFonts w:hint="eastAsia"/>
        </w:rPr>
        <w:t>》基于国家统计局、发改委、相关行业协会及科研单位的详实数据，系统分析了数字经济行业的发展环境、产业链结构、市场规模及重点企业表现，科学预测了数字经济市场前景及未来发展趋势，揭示了行业潜在需求与投资机会，同时通过SWOT分析评估了数字经济技术现状、发展方向及潜在风险。报告为战略投资者、企业决策层及银行信贷部门提供了全面的市场情报与科学的决策依据，助力把握数字经济行业动态，优化战略布局。</w:t>
      </w:r>
      <w:r>
        <w:rPr>
          <w:rFonts w:hint="eastAsia"/>
        </w:rPr>
        <w:br/>
      </w:r>
      <w:r>
        <w:rPr>
          <w:rFonts w:hint="eastAsia"/>
        </w:rPr>
        <w:t>　　第一章 2025年全球数字经济所属行业发展概况</w:t>
      </w:r>
      <w:r>
        <w:rPr>
          <w:rFonts w:hint="eastAsia"/>
        </w:rPr>
        <w:br/>
      </w:r>
      <w:r>
        <w:rPr>
          <w:rFonts w:hint="eastAsia"/>
        </w:rPr>
        <w:t>　　（一） 规模与结构</w:t>
      </w:r>
      <w:r>
        <w:rPr>
          <w:rFonts w:hint="eastAsia"/>
        </w:rPr>
        <w:br/>
      </w:r>
      <w:r>
        <w:rPr>
          <w:rFonts w:hint="eastAsia"/>
        </w:rPr>
        <w:t>　　（二） 发展特点</w:t>
      </w:r>
      <w:r>
        <w:rPr>
          <w:rFonts w:hint="eastAsia"/>
        </w:rPr>
        <w:br/>
      </w:r>
      <w:r>
        <w:rPr>
          <w:rFonts w:hint="eastAsia"/>
        </w:rPr>
        <w:t>　　（三） 主要国家和地区</w:t>
      </w:r>
      <w:r>
        <w:rPr>
          <w:rFonts w:hint="eastAsia"/>
        </w:rPr>
        <w:br/>
      </w:r>
      <w:r>
        <w:rPr>
          <w:rFonts w:hint="eastAsia"/>
        </w:rPr>
        <w:t>　　第二章 2025年中国数字经济所属行业发展概况</w:t>
      </w:r>
      <w:r>
        <w:rPr>
          <w:rFonts w:hint="eastAsia"/>
        </w:rPr>
        <w:br/>
      </w:r>
      <w:r>
        <w:rPr>
          <w:rFonts w:hint="eastAsia"/>
        </w:rPr>
        <w:t>　　在数字经济中，产业数字化部分占比高于数字产业化部分占比，说明我国数字技术、产品、服务正在加速向各行各业融合渗透，数字经济内部结构优化。</w:t>
      </w:r>
      <w:r>
        <w:rPr>
          <w:rFonts w:hint="eastAsia"/>
        </w:rPr>
        <w:br/>
      </w:r>
      <w:r>
        <w:rPr>
          <w:rFonts w:hint="eastAsia"/>
        </w:rPr>
        <w:t>　　2019-2024年中国数学经济结构情况</w:t>
      </w:r>
      <w:r>
        <w:rPr>
          <w:rFonts w:hint="eastAsia"/>
        </w:rPr>
        <w:br/>
      </w:r>
      <w:r>
        <w:rPr>
          <w:rFonts w:hint="eastAsia"/>
        </w:rPr>
        <w:t>　　（一） 基础与环境</w:t>
      </w:r>
      <w:r>
        <w:rPr>
          <w:rFonts w:hint="eastAsia"/>
        </w:rPr>
        <w:br/>
      </w:r>
      <w:r>
        <w:rPr>
          <w:rFonts w:hint="eastAsia"/>
        </w:rPr>
        <w:t>　　（二） 规模与增长</w:t>
      </w:r>
      <w:r>
        <w:rPr>
          <w:rFonts w:hint="eastAsia"/>
        </w:rPr>
        <w:br/>
      </w:r>
      <w:r>
        <w:rPr>
          <w:rFonts w:hint="eastAsia"/>
        </w:rPr>
        <w:t>　　（三） 阶段与特点</w:t>
      </w:r>
      <w:r>
        <w:rPr>
          <w:rFonts w:hint="eastAsia"/>
        </w:rPr>
        <w:br/>
      </w:r>
      <w:r>
        <w:rPr>
          <w:rFonts w:hint="eastAsia"/>
        </w:rPr>
        <w:t>　　（四） 主要类型</w:t>
      </w:r>
      <w:r>
        <w:rPr>
          <w:rFonts w:hint="eastAsia"/>
        </w:rPr>
        <w:br/>
      </w:r>
      <w:r>
        <w:rPr>
          <w:rFonts w:hint="eastAsia"/>
        </w:rPr>
        <w:t>　　1、基础型数字经济</w:t>
      </w:r>
      <w:r>
        <w:rPr>
          <w:rFonts w:hint="eastAsia"/>
        </w:rPr>
        <w:br/>
      </w:r>
      <w:r>
        <w:rPr>
          <w:rFonts w:hint="eastAsia"/>
        </w:rPr>
        <w:t>　　2、资源型数字经济</w:t>
      </w:r>
      <w:r>
        <w:rPr>
          <w:rFonts w:hint="eastAsia"/>
        </w:rPr>
        <w:br/>
      </w:r>
      <w:r>
        <w:rPr>
          <w:rFonts w:hint="eastAsia"/>
        </w:rPr>
        <w:t>　　3、技术型数字经济</w:t>
      </w:r>
      <w:r>
        <w:rPr>
          <w:rFonts w:hint="eastAsia"/>
        </w:rPr>
        <w:br/>
      </w:r>
      <w:r>
        <w:rPr>
          <w:rFonts w:hint="eastAsia"/>
        </w:rPr>
        <w:t>　　4、融合型数字经济</w:t>
      </w:r>
      <w:r>
        <w:rPr>
          <w:rFonts w:hint="eastAsia"/>
        </w:rPr>
        <w:br/>
      </w:r>
      <w:r>
        <w:rPr>
          <w:rFonts w:hint="eastAsia"/>
        </w:rPr>
        <w:t>　　5、服务型数字经济</w:t>
      </w:r>
      <w:r>
        <w:rPr>
          <w:rFonts w:hint="eastAsia"/>
        </w:rPr>
        <w:br/>
      </w:r>
      <w:r>
        <w:rPr>
          <w:rFonts w:hint="eastAsia"/>
        </w:rPr>
        <w:t>　　第三章 2025年中国数字经济竞争分析</w:t>
      </w:r>
      <w:r>
        <w:rPr>
          <w:rFonts w:hint="eastAsia"/>
        </w:rPr>
        <w:br/>
      </w:r>
      <w:r>
        <w:rPr>
          <w:rFonts w:hint="eastAsia"/>
        </w:rPr>
        <w:t>　　（一） 行业重大事件及影响分析</w:t>
      </w:r>
      <w:r>
        <w:rPr>
          <w:rFonts w:hint="eastAsia"/>
        </w:rPr>
        <w:br/>
      </w:r>
      <w:r>
        <w:rPr>
          <w:rFonts w:hint="eastAsia"/>
        </w:rPr>
        <w:t>　　（二） 区域竞争格局</w:t>
      </w:r>
      <w:r>
        <w:rPr>
          <w:rFonts w:hint="eastAsia"/>
        </w:rPr>
        <w:br/>
      </w:r>
      <w:r>
        <w:rPr>
          <w:rFonts w:hint="eastAsia"/>
        </w:rPr>
        <w:t>　　第四章 2025-2031年中国数字经济未来展望</w:t>
      </w:r>
      <w:r>
        <w:rPr>
          <w:rFonts w:hint="eastAsia"/>
        </w:rPr>
        <w:br/>
      </w:r>
      <w:r>
        <w:rPr>
          <w:rFonts w:hint="eastAsia"/>
        </w:rPr>
        <w:t>　　（一） 发展预测</w:t>
      </w:r>
      <w:r>
        <w:rPr>
          <w:rFonts w:hint="eastAsia"/>
        </w:rPr>
        <w:br/>
      </w:r>
      <w:r>
        <w:rPr>
          <w:rFonts w:hint="eastAsia"/>
        </w:rPr>
        <w:t>　　1、规模预测</w:t>
      </w:r>
      <w:r>
        <w:rPr>
          <w:rFonts w:hint="eastAsia"/>
        </w:rPr>
        <w:br/>
      </w:r>
      <w:r>
        <w:rPr>
          <w:rFonts w:hint="eastAsia"/>
        </w:rPr>
        <w:t>　　2、结构预测</w:t>
      </w:r>
      <w:r>
        <w:rPr>
          <w:rFonts w:hint="eastAsia"/>
        </w:rPr>
        <w:br/>
      </w:r>
      <w:r>
        <w:rPr>
          <w:rFonts w:hint="eastAsia"/>
        </w:rPr>
        <w:t>　　（二） 驱动因素</w:t>
      </w:r>
      <w:r>
        <w:rPr>
          <w:rFonts w:hint="eastAsia"/>
        </w:rPr>
        <w:br/>
      </w:r>
      <w:r>
        <w:rPr>
          <w:rFonts w:hint="eastAsia"/>
        </w:rPr>
        <w:t>　　（三） 主要趋势</w:t>
      </w:r>
      <w:r>
        <w:rPr>
          <w:rFonts w:hint="eastAsia"/>
        </w:rPr>
        <w:br/>
      </w:r>
      <w:r>
        <w:rPr>
          <w:rFonts w:hint="eastAsia"/>
        </w:rPr>
        <w:t>　　第五章 中-智林-　建议</w:t>
      </w:r>
      <w:r>
        <w:rPr>
          <w:rFonts w:hint="eastAsia"/>
        </w:rPr>
        <w:br/>
      </w:r>
      <w:r>
        <w:rPr>
          <w:rFonts w:hint="eastAsia"/>
        </w:rPr>
        <w:t>　　图表目录</w:t>
      </w:r>
      <w:r>
        <w:rPr>
          <w:rFonts w:hint="eastAsia"/>
        </w:rPr>
        <w:br/>
      </w:r>
      <w:r>
        <w:rPr>
          <w:rFonts w:hint="eastAsia"/>
        </w:rPr>
        <w:t>　　2019-2024年主要国家GDP规模与增速</w:t>
      </w:r>
      <w:r>
        <w:rPr>
          <w:rFonts w:hint="eastAsia"/>
        </w:rPr>
        <w:br/>
      </w:r>
      <w:r>
        <w:rPr>
          <w:rFonts w:hint="eastAsia"/>
        </w:rPr>
        <w:t>　　2019-2024年全球互联网用户数规模</w:t>
      </w:r>
      <w:r>
        <w:rPr>
          <w:rFonts w:hint="eastAsia"/>
        </w:rPr>
        <w:br/>
      </w:r>
      <w:r>
        <w:rPr>
          <w:rFonts w:hint="eastAsia"/>
        </w:rPr>
        <w:t>　　2025-2031年全球数据量增长</w:t>
      </w:r>
      <w:r>
        <w:rPr>
          <w:rFonts w:hint="eastAsia"/>
        </w:rPr>
        <w:br/>
      </w:r>
      <w:r>
        <w:rPr>
          <w:rFonts w:hint="eastAsia"/>
        </w:rPr>
        <w:t>　　2025-2031年全球可联网设备或物件的数量与增速</w:t>
      </w:r>
      <w:r>
        <w:rPr>
          <w:rFonts w:hint="eastAsia"/>
        </w:rPr>
        <w:br/>
      </w:r>
      <w:r>
        <w:rPr>
          <w:rFonts w:hint="eastAsia"/>
        </w:rPr>
        <w:t>　　2019-2024年中国光缆线路长度</w:t>
      </w:r>
      <w:r>
        <w:rPr>
          <w:rFonts w:hint="eastAsia"/>
        </w:rPr>
        <w:br/>
      </w:r>
      <w:r>
        <w:rPr>
          <w:rFonts w:hint="eastAsia"/>
        </w:rPr>
        <w:t>　　2019-2024年中国互联网网站与网页数量</w:t>
      </w:r>
      <w:r>
        <w:rPr>
          <w:rFonts w:hint="eastAsia"/>
        </w:rPr>
        <w:br/>
      </w:r>
      <w:r>
        <w:rPr>
          <w:rFonts w:hint="eastAsia"/>
        </w:rPr>
        <w:t>　　2019-2024年中国国际互联网出口带宽</w:t>
      </w:r>
      <w:r>
        <w:rPr>
          <w:rFonts w:hint="eastAsia"/>
        </w:rPr>
        <w:br/>
      </w:r>
      <w:r>
        <w:rPr>
          <w:rFonts w:hint="eastAsia"/>
        </w:rPr>
        <w:t>　　2019-2024年中国互联网宽带接入端口数量</w:t>
      </w:r>
      <w:r>
        <w:rPr>
          <w:rFonts w:hint="eastAsia"/>
        </w:rPr>
        <w:br/>
      </w:r>
      <w:r>
        <w:rPr>
          <w:rFonts w:hint="eastAsia"/>
        </w:rPr>
        <w:t>　　2019-2024年中国研究与试验发展基础研究经费支出（亿元）</w:t>
      </w:r>
      <w:r>
        <w:rPr>
          <w:rFonts w:hint="eastAsia"/>
        </w:rPr>
        <w:br/>
      </w:r>
      <w:r>
        <w:rPr>
          <w:rFonts w:hint="eastAsia"/>
        </w:rPr>
        <w:t>　　2019-2024年中国研究与试验发展应用研究经费支出（亿元）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721345cfd42d4" w:history="1">
        <w:r>
          <w:rPr>
            <w:rStyle w:val="Hyperlink"/>
          </w:rPr>
          <w:t>2025-2031年中国数字经济行业深度调研与发展趋势预测</w:t>
        </w:r>
      </w:hyperlink>
      <w:r>
        <w:rPr>
          <w:color w:val="C00000"/>
        </w:rPr>
        <w:t>》，报告编号：</w:t>
      </w:r>
      <w:r>
        <w:rPr>
          <w:rFonts w:hint="eastAsia"/>
          <w:color w:val="C00000"/>
        </w:rPr>
        <w:t>2628172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721345cfd42d4" w:history="1">
        <w:r>
          <w:rPr>
            <w:rStyle w:val="Hyperlink"/>
          </w:rPr>
          <w:t>https://www.20087.com/2/17/ShuZiJingJiFaZhanQuShi.html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经济发展现状及趋势、数字经济包括哪些行业、数字经济发展论文1500字、数字经济怎么赚钱、数字经济的就业前景和方向、数字经济股票龙头有哪些、对数字经济的个人看法、数字经济名词解释、数字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6c5c38d3c469f" w:history="1">
      <w:r>
        <w:rPr>
          <w:rStyle w:val="Hyperlink"/>
        </w:rPr>
        <w:t>2025-2031年中国数字经济行业深度调研与发展趋势预测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ZiJingJiFaZhanQuShi.html" TargetMode="External" Id="R795721345cfd42d4" /></Relationships>
</file>

<file path=word/_rels/header2.xml.rels>&#65279;<?xml version="1.0" encoding="utf-8"?><Relationships xmlns="http://schemas.openxmlformats.org/package/2006/relationships"><Relationship Type="http://schemas.openxmlformats.org/officeDocument/2006/relationships/hyperlink" Target="https://www.20087.com/2/17/ShuZiJingJiFaZhanQuShi.html" TargetMode="External" Id="R6e56c5c38d3c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2024-12-09T23:40:00Z</dcterms:created>
  <dcterms:modified xsi:type="dcterms:W3CDTF">2024-12-10T00:40:00Z</dcterms:modified>
  <dc:subject>2025-2031年中国数字经济行业深度调研与发展趋势预测</dc:subject>
  <dc:title>2025-2031年中国数字经济行业深度调研与发展趋势预测</dc:title>
  <cp:keywords>2025-2031年中国数字经济行业深度调研与发展趋势预测</cp:keywords>
  <dc:description>2025-2031年中国数字经济行业深度调研与发展趋势预测</dc:description>
</cp:coreProperties>
</file>