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567373eee47e9" w:history="1">
              <w:r>
                <w:rPr>
                  <w:rStyle w:val="Hyperlink"/>
                </w:rPr>
                <w:t>中国热敏打印头行业现状与前景趋势报告（2026-2032年）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567373eee47e9" w:history="1">
              <w:r>
                <w:rPr>
                  <w:rStyle w:val="Hyperlink"/>
                </w:rPr>
                <w:t>中国热敏打印头行业现状与前景趋势报告（2026-2032年）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567373eee47e9" w:history="1">
                <w:r>
                  <w:rPr>
                    <w:rStyle w:val="Hyperlink"/>
                  </w:rPr>
                  <w:t>https://www.20087.com/2/97/ReMinDaYinTouDeXianZhuangYuQianJing.html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打印头是热敏打印机的核心成像部件，通过精密排布的发热电阻阵列在热敏纸上形成图像，广泛应用于POS终端、标签打印、医疗记录及物流面单等领域。现代热敏打印头普遍采用薄膜厚膜混合工艺、高密度发热元件（&gt;12 dots/mm）及耐磨陶瓷涂层，强调打印清晰度、寿命（&gt;100 km打印长度）及抗静电能力。在零售数字化与无纸化办公推进背景下，用户对打印头在高速打印下的热响应一致性、低电压驱动适配便携设备及与环保型热敏纸的兼容性提出更高标准。然而，行业仍面临发热体局部烧毁导致打印缺失、高温高湿环境下电阻漂移影响稳定性，以及高端陶瓷基板依赖进口制约供应链安全等问题，限制其在工业级打印场景的可靠性表现。</w:t>
      </w:r>
      <w:r>
        <w:rPr>
          <w:rFonts w:hint="eastAsia"/>
        </w:rPr>
        <w:br/>
      </w:r>
      <w:r>
        <w:rPr>
          <w:rFonts w:hint="eastAsia"/>
        </w:rPr>
        <w:t>　　未来，热敏打印头将向高集成度、智能诊断与绿色材料方向突破。CMOS集成驱动电路缩小体积并降低功耗；嵌入温度传感器实现过热保护与打印质量自校正。在可持续层面，开发适用于无双酚A热敏纸的低温打印头，减少有害化学物质释放；再生陶瓷基板技术降低原材料消耗。此外，模块化快换结构支持现场维护，延长设备生命周期。长远看，热敏打印头将从被动发热元件升级为支撑智能零售、绿色物流与边缘打印设备的高可靠微型热成像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567373eee47e9" w:history="1">
        <w:r>
          <w:rPr>
            <w:rStyle w:val="Hyperlink"/>
          </w:rPr>
          <w:t>中国热敏打印头行业现状与前景趋势报告（2026-2032年）</w:t>
        </w:r>
      </w:hyperlink>
      <w:r>
        <w:rPr>
          <w:rFonts w:hint="eastAsia"/>
        </w:rPr>
        <w:t>》以专业视角，系统分析了热敏打印头行业的市场规模、价格动态及产业链结构，梳理了不同热敏打印头细分领域的发展现状。报告从热敏打印头技术路径、供需关系等维度，客观呈现了热敏打印头领域的技术成熟度与创新方向，并对中期市场前景作出合理预测，同时评估了热敏打印头重点企业的市场表现、品牌竞争力和行业集中度。报告还结合政策环境与消费升级趋势，识别了热敏打印头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热敏打印头市场概述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按照不同产品类型，热敏打印头主要可以分为如下几个类别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中国不同产品类型热敏打印头增长趋势2021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厚膜热打印头</w:t>
      </w:r>
      <w:r>
        <w:rPr>
          <w:rFonts w:hint="eastAsia"/>
        </w:rPr>
        <w:br/>
      </w:r>
      <w:r>
        <w:rPr>
          <w:rFonts w:hint="eastAsia"/>
        </w:rPr>
        <w:t>　　　　1.2.3 薄膜热打印头</w:t>
      </w:r>
      <w:r>
        <w:rPr>
          <w:rFonts w:hint="eastAsia"/>
        </w:rPr>
        <w:br/>
      </w:r>
      <w:r>
        <w:rPr>
          <w:rFonts w:hint="eastAsia"/>
        </w:rPr>
        <w:t>　　1.3 从不同应用，热敏打印头主要包括如下几个方面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中国不同应用热敏打印头增长趋势2021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POS应用</w:t>
      </w:r>
      <w:r>
        <w:rPr>
          <w:rFonts w:hint="eastAsia"/>
        </w:rPr>
        <w:br/>
      </w:r>
      <w:r>
        <w:rPr>
          <w:rFonts w:hint="eastAsia"/>
        </w:rPr>
        <w:t>　　　　1.3.3 策划和记录</w:t>
      </w:r>
      <w:r>
        <w:rPr>
          <w:rFonts w:hint="eastAsia"/>
        </w:rPr>
        <w:br/>
      </w:r>
      <w:r>
        <w:rPr>
          <w:rFonts w:hint="eastAsia"/>
        </w:rPr>
        <w:t>　　　　1.3.4 不干胶标签</w:t>
      </w:r>
      <w:r>
        <w:rPr>
          <w:rFonts w:hint="eastAsia"/>
        </w:rPr>
        <w:br/>
      </w:r>
      <w:r>
        <w:rPr>
          <w:rFonts w:hint="eastAsia"/>
        </w:rPr>
        <w:t>　　　　1.3.5 票务</w:t>
      </w:r>
      <w:r>
        <w:rPr>
          <w:rFonts w:hint="eastAsia"/>
        </w:rPr>
        <w:br/>
      </w:r>
      <w:r>
        <w:rPr>
          <w:rFonts w:hint="eastAsia"/>
        </w:rPr>
        <w:t>　　1.4 中国热敏打印头发展现状及未来趋势（2021-2032）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中国市场热敏打印头收入及增长率（2021-2032）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中国市场热敏打印头销量及增长率（2021-2032）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中国市场主要热敏打印头厂商分析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中国市场主要厂商热敏打印头销量及市场占有率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中国市场主要厂商热敏打印头销量（2021-2026）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中国市场主要厂商热敏打印头销量市场份额（2021-2026）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中国市场主要厂商热敏打印头收入及市场占有率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中国市场主要厂商热敏打印头收入（2021-2026）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中国市场主要厂商热敏打印头收入市场份额（2021-2026）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2025年中国市场主要厂商热敏打印头收入排名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中国市场主要厂商热敏打印头价格（2021-2026）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中国市场主要厂商热敏打印头总部及产地分布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中国市场主要厂商成立时间及热敏打印头商业化日期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中国市场主要厂商热敏打印头产品类型及应用</w:t>
      </w:r>
      <w:r>
        <w:rPr>
          <w:rFonts w:hint="eastAsia"/>
        </w:rPr>
        <w:br/>
      </w:r>
      <w:r>
        <w:rPr>
          <w:rFonts w:hint="eastAsia"/>
        </w:rPr>
        <w:t>　　2.7 热敏打印头行业集中度、竞争程度分析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热敏打印头行业集中度分析：2025年中国Top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中国市场热敏打印头第一梯队、第二梯队和第三梯队厂商（品牌）及2025年市场份额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重点企业（1）在中国市场热敏打印头销量、收入、价格及毛利率（2021-2026）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重点企业（2）在中国市场热敏打印头销量、收入、价格及毛利率（2021-2026）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重点企业（3）在中国市场热敏打印头销量、收入、价格及毛利率（2021-2026）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重点企业（4）在中国市场热敏打印头销量、收入、价格及毛利率（2021-2026）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重点企业（5）在中国市场热敏打印头销量、收入、价格及毛利率（2021-2026）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重点企业（6）在中国市场热敏打印头销量、收入、价格及毛利率（2021-2026）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重点企业（7）在中国市场热敏打印头销量、收入、价格及毛利率（2021-2026）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不同产品类型热敏打印头分析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中国市场不同产品类型热敏打印头销量（2021-2032）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中国市场不同产品类型热敏打印头销量及市场份额（2021-2026）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中国市场不同产品类型热敏打印头销量预测（2027-2032）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中国市场不同产品类型热敏打印头规模（2021-2032）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中国市场不同产品类型热敏打印头规模及市场份额（2021-2026）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中国市场不同产品类型热敏打印头规模预测（2027-2032）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中国市场不同产品类型热敏打印头价格走势（2021-2032）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不同应用热敏打印头分析</w:t>
      </w:r>
      <w:r>
        <w:rPr>
          <w:rFonts w:hint="eastAsia"/>
        </w:rPr>
        <w:br/>
      </w:r>
      <w:r>
        <w:rPr>
          <w:rFonts w:hint="eastAsia"/>
        </w:rPr>
        <w:t>　　5.1 中国市场不同应用热敏打印头销量（2021-2032）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中国市场不同应用热敏打印头销量及市场份额（2021-2026）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中国市场不同应用热敏打印头销量预测（2027-2032）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中国市场不同应用热敏打印头规模（2021-2032）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中国市场不同应用热敏打印头规模及市场份额（2021-2026）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中国市场不同应用热敏打印头规模预测（2027-2032）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中国市场不同应用热敏打印头价格走势（2021-2032）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热敏打印头行业发展分析---发展趋势</w:t>
      </w:r>
      <w:r>
        <w:rPr>
          <w:rFonts w:hint="eastAsia"/>
        </w:rPr>
        <w:br/>
      </w:r>
      <w:r>
        <w:rPr>
          <w:rFonts w:hint="eastAsia"/>
        </w:rPr>
        <w:t>　　6.2 热敏打印头行业发展分析---厂商壁垒</w:t>
      </w:r>
      <w:r>
        <w:rPr>
          <w:rFonts w:hint="eastAsia"/>
        </w:rPr>
        <w:br/>
      </w:r>
      <w:r>
        <w:rPr>
          <w:rFonts w:hint="eastAsia"/>
        </w:rPr>
        <w:t>　　6.3 热敏打印头行业发展分析---驱动因素</w:t>
      </w:r>
      <w:r>
        <w:rPr>
          <w:rFonts w:hint="eastAsia"/>
        </w:rPr>
        <w:br/>
      </w:r>
      <w:r>
        <w:rPr>
          <w:rFonts w:hint="eastAsia"/>
        </w:rPr>
        <w:t>　　6.4 热敏打印头行业发展分析---制约因素</w:t>
      </w:r>
      <w:r>
        <w:rPr>
          <w:rFonts w:hint="eastAsia"/>
        </w:rPr>
        <w:br/>
      </w:r>
      <w:r>
        <w:rPr>
          <w:rFonts w:hint="eastAsia"/>
        </w:rPr>
        <w:t>　　6.5 热敏打印头中国企业SWOT分析</w:t>
      </w:r>
      <w:r>
        <w:rPr>
          <w:rFonts w:hint="eastAsia"/>
        </w:rPr>
        <w:br/>
      </w:r>
      <w:r>
        <w:rPr>
          <w:rFonts w:hint="eastAsia"/>
        </w:rPr>
        <w:t>　　6.6 热敏打印头行业发展分析---行业政策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热敏打印头行业产业链简介</w:t>
      </w:r>
      <w:r>
        <w:rPr>
          <w:rFonts w:hint="eastAsia"/>
        </w:rPr>
        <w:br/>
      </w:r>
      <w:r>
        <w:rPr>
          <w:rFonts w:hint="eastAsia"/>
        </w:rPr>
        <w:t>　　7.2 热敏打印头产业链分析-上游</w:t>
      </w:r>
      <w:r>
        <w:rPr>
          <w:rFonts w:hint="eastAsia"/>
        </w:rPr>
        <w:br/>
      </w:r>
      <w:r>
        <w:rPr>
          <w:rFonts w:hint="eastAsia"/>
        </w:rPr>
        <w:t>　　7.3 热敏打印头产业链分析-中游</w:t>
      </w:r>
      <w:r>
        <w:rPr>
          <w:rFonts w:hint="eastAsia"/>
        </w:rPr>
        <w:br/>
      </w:r>
      <w:r>
        <w:rPr>
          <w:rFonts w:hint="eastAsia"/>
        </w:rPr>
        <w:t>　　7.4 热敏打印头产业链分析-下游</w:t>
      </w:r>
      <w:r>
        <w:rPr>
          <w:rFonts w:hint="eastAsia"/>
        </w:rPr>
        <w:br/>
      </w:r>
      <w:r>
        <w:rPr>
          <w:rFonts w:hint="eastAsia"/>
        </w:rPr>
        <w:t>　　7.5 热敏打印头行业采购模式</w:t>
      </w:r>
      <w:r>
        <w:rPr>
          <w:rFonts w:hint="eastAsia"/>
        </w:rPr>
        <w:br/>
      </w:r>
      <w:r>
        <w:rPr>
          <w:rFonts w:hint="eastAsia"/>
        </w:rPr>
        <w:t>　　7.6 热敏打印头行业生产模式</w:t>
      </w:r>
      <w:r>
        <w:rPr>
          <w:rFonts w:hint="eastAsia"/>
        </w:rPr>
        <w:br/>
      </w:r>
      <w:r>
        <w:rPr>
          <w:rFonts w:hint="eastAsia"/>
        </w:rPr>
        <w:t>　　7.7 热敏打印头行业销售模式及销售渠道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中国本土热敏打印头产能、产量分析</w:t>
      </w:r>
      <w:r>
        <w:rPr>
          <w:rFonts w:hint="eastAsia"/>
        </w:rPr>
        <w:br/>
      </w:r>
      <w:r>
        <w:rPr>
          <w:rFonts w:hint="eastAsia"/>
        </w:rPr>
        <w:t>　　8.1 中国热敏打印头供需现状及预测（2021-2032）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中国热敏打印头产能、产量、产能利用率及发展趋势（2021-2032）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中国热敏打印头产量、市场需求量及发展趋势（2021-2032）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中国热敏打印头进出口分析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中国市场热敏打印头主要进口来源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中国市场热敏打印头主要出口目的地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不同产品类型热敏打印头市场规模2021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不同应用热敏打印头市场规模2021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中国市场主要厂商热敏打印头销量（2021-2026）&amp;（千盒）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中国市场主要厂商热敏打印头销量市场份额（2021-2026）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中国市场主要厂商热敏打印头收入（2021-2026）&amp;（万元）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中国市场主要厂商热敏打印头收入份额（2021-2026）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2025年中国主要生产商热敏打印头收入排名（万元）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中国市场主要厂商热敏打印头价格（2021-2026）&amp;（USD/Unit）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中国市场主要厂商热敏打印头总部及产地分布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中国市场主要厂商成立时间及热敏打印头商业化日期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中国市场主要厂商热敏打印头产品类型及应用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2025年中国市场热敏打印头主要厂商市场地位（第一梯队、第二梯队和第三梯队）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热敏打印头市场投资、并购等现状分析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热敏打印头销量（千盒）、收入（万元）、价格（USD/Unit）及毛利率（2021-2026）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热敏打印头销量（千盒）、收入（万元）、价格（USD/Unit）及毛利率（2021-2026）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热敏打印头销量（千盒）、收入（万元）、价格（USD/Unit）及毛利率（2021-2026）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热敏打印头销量（千盒）、收入（万元）、价格（USD/Unit）及毛利率（2021-2026）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热敏打印头销量（千盒）、收入（万元）、价格（USD/Unit）及毛利率（2021-2026）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热敏打印头销量（千盒）、收入（万元）、价格（USD/Unit）及毛利率（2021-2026）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热敏打印头生产基地、总部、竞争对手及市场地位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热敏打印头产品规格、参数及市场应用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热敏打印头销量（千盒）、收入（万元）、价格（USD/Unit）及毛利率（2021-2026）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中国市场不同产品类型热敏打印头销量（2021-2026）&amp;（千盒）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中国市场不同产品类型热敏打印头销量市场份额（2021-2026）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中国市场不同产品类型热敏打印头销量预测（2027-2032）&amp;（千盒）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中国市场不同产品类型热敏打印头销量市场份额预测（2027-2032）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中国市场不同产品类型热敏打印头规模（2021-2026）&amp;（万元）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中国市场不同产品类型热敏打印头规模市场份额（2021-2026）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中国市场不同产品类型热敏打印头规模预测（2027-2032）&amp;（万元）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中国市场不同产品类型热敏打印头规模市场份额预测（2027-2032）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中国市场不同应用热敏打印头销量（2021-2026）&amp;（千盒）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58： 中国市场不同应用热敏打印头销量市场份额（2021-2026）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中国市场不同应用热敏打印头销量预测（2027-2032）&amp;（千盒）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60： 中国市场不同应用热敏打印头销量市场份额预测（2027-2032）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中国市场不同应用热敏打印头规模（2021-2026）&amp;（万元）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中国市场不同应用热敏打印头规模市场份额（2021-2026）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中国市场不同应用热敏打印头规模预测（2027-2032）&amp;（万元）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中国市场不同应用热敏打印头规模市场份额预测（2027-2032）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热敏打印头行业发展分析---发展趋势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热敏打印头行业发展分析---厂商壁垒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热敏打印头行业发展分析---驱动因素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热敏打印头行业发展分析---制约因素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热敏打印头行业相关重点政策一览</w:t>
      </w:r>
      <w:r>
        <w:rPr>
          <w:rFonts w:hint="eastAsia"/>
        </w:rPr>
        <w:br/>
      </w:r>
      <w:r>
        <w:rPr>
          <w:rFonts w:hint="eastAsia"/>
        </w:rPr>
        <w:t>　　表 70： 热敏打印头行业供应链分析</w:t>
      </w:r>
      <w:r>
        <w:rPr>
          <w:rFonts w:hint="eastAsia"/>
        </w:rPr>
        <w:br/>
      </w:r>
      <w:r>
        <w:rPr>
          <w:rFonts w:hint="eastAsia"/>
        </w:rPr>
        <w:t>　　表 71： 热敏打印头上游原料供应商</w:t>
      </w:r>
      <w:r>
        <w:rPr>
          <w:rFonts w:hint="eastAsia"/>
        </w:rPr>
        <w:br/>
      </w:r>
      <w:r>
        <w:rPr>
          <w:rFonts w:hint="eastAsia"/>
        </w:rPr>
        <w:t>　　表 72： 热敏打印头行业主要下游客户</w:t>
      </w:r>
      <w:r>
        <w:rPr>
          <w:rFonts w:hint="eastAsia"/>
        </w:rPr>
        <w:br/>
      </w:r>
      <w:r>
        <w:rPr>
          <w:rFonts w:hint="eastAsia"/>
        </w:rPr>
        <w:t>　　表 73： 热敏打印头典型经销商</w:t>
      </w:r>
      <w:r>
        <w:rPr>
          <w:rFonts w:hint="eastAsia"/>
        </w:rPr>
        <w:br/>
      </w:r>
      <w:r>
        <w:rPr>
          <w:rFonts w:hint="eastAsia"/>
        </w:rPr>
        <w:t>　　表 74： 中国热敏打印头产量、销量、进口量及出口量（2021-2026）&amp;（千盒）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75： 中国热敏打印头产量、销量、进口量及出口量预测（2027-2032）&amp;（千盒）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76： 中国市场热敏打印头主要进口来源</w:t>
      </w:r>
      <w:r>
        <w:rPr>
          <w:rFonts w:hint="eastAsia"/>
        </w:rPr>
        <w:br/>
      </w:r>
      <w:r>
        <w:rPr>
          <w:rFonts w:hint="eastAsia"/>
        </w:rPr>
        <w:t>　　表 77： 中国市场热敏打印头主要出口目的地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热敏打印头产品图片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中国不同产品类型热敏打印头市场规模市场份额2025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厚膜热打印头产品图片</w:t>
      </w:r>
      <w:r>
        <w:rPr>
          <w:rFonts w:hint="eastAsia"/>
        </w:rPr>
        <w:br/>
      </w:r>
      <w:r>
        <w:rPr>
          <w:rFonts w:hint="eastAsia"/>
        </w:rPr>
        <w:t>　　图 4： 薄膜热打印头产品图片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中国不同应用热敏打印头市场份额2025 &amp; 2032</w:t>
      </w:r>
      <w:r>
        <w:rPr>
          <w:rFonts w:hint="eastAsia"/>
        </w:rPr>
        <w:br/>
      </w:r>
      <w:r>
        <w:rPr>
          <w:rFonts w:hint="eastAsia"/>
        </w:rPr>
        <w:t>　　图 6： POS应用</w:t>
      </w:r>
      <w:r>
        <w:rPr>
          <w:rFonts w:hint="eastAsia"/>
        </w:rPr>
        <w:br/>
      </w:r>
      <w:r>
        <w:rPr>
          <w:rFonts w:hint="eastAsia"/>
        </w:rPr>
        <w:t>　　图 7： 策划和记录</w:t>
      </w:r>
      <w:r>
        <w:rPr>
          <w:rFonts w:hint="eastAsia"/>
        </w:rPr>
        <w:br/>
      </w:r>
      <w:r>
        <w:rPr>
          <w:rFonts w:hint="eastAsia"/>
        </w:rPr>
        <w:t>　　图 8： 不干胶标签</w:t>
      </w:r>
      <w:r>
        <w:rPr>
          <w:rFonts w:hint="eastAsia"/>
        </w:rPr>
        <w:br/>
      </w:r>
      <w:r>
        <w:rPr>
          <w:rFonts w:hint="eastAsia"/>
        </w:rPr>
        <w:t>　　图 9： 票务</w:t>
      </w:r>
      <w:r>
        <w:rPr>
          <w:rFonts w:hint="eastAsia"/>
        </w:rPr>
        <w:br/>
      </w:r>
      <w:r>
        <w:rPr>
          <w:rFonts w:hint="eastAsia"/>
        </w:rPr>
        <w:t>　　图 10： 中国市场热敏打印头市场规模，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中国市场热敏打印头收入及增长率（2021-2032）&amp;（万元）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中国市场热敏打印头销量及增长率（2021-2032）&amp;（千盒）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2025年中国市场主要厂商热敏打印头销量市场份额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2025年中国市场主要厂商热敏打印头收入市场份额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2025年中国市场前五大厂商热敏打印头市场份额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2025年中国市场热敏打印头第一梯队、第二梯队和第三梯队厂商（品牌）及市场份额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中国市场不同产品类型热敏打印头价格走势（2021-2032）&amp;（USD/Unit）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中国市场不同应用热敏打印头价格走势（2021-2032）&amp;（USD/Unit）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热敏打印头中国企业SWOT分析</w:t>
      </w:r>
      <w:r>
        <w:rPr>
          <w:rFonts w:hint="eastAsia"/>
        </w:rPr>
        <w:br/>
      </w:r>
      <w:r>
        <w:rPr>
          <w:rFonts w:hint="eastAsia"/>
        </w:rPr>
        <w:t>　　图 20： 热敏打印头产业链</w:t>
      </w:r>
      <w:r>
        <w:rPr>
          <w:rFonts w:hint="eastAsia"/>
        </w:rPr>
        <w:br/>
      </w:r>
      <w:r>
        <w:rPr>
          <w:rFonts w:hint="eastAsia"/>
        </w:rPr>
        <w:t>　　图 21： 热敏打印头行业采购模式分析</w:t>
      </w:r>
      <w:r>
        <w:rPr>
          <w:rFonts w:hint="eastAsia"/>
        </w:rPr>
        <w:br/>
      </w:r>
      <w:r>
        <w:rPr>
          <w:rFonts w:hint="eastAsia"/>
        </w:rPr>
        <w:t>　　图 22： 热敏打印头行业生产模式分析</w:t>
      </w:r>
      <w:r>
        <w:rPr>
          <w:rFonts w:hint="eastAsia"/>
        </w:rPr>
        <w:br/>
      </w:r>
      <w:r>
        <w:rPr>
          <w:rFonts w:hint="eastAsia"/>
        </w:rPr>
        <w:t>　　图 23： 热敏打印头行业销售模式分析</w:t>
      </w:r>
      <w:r>
        <w:rPr>
          <w:rFonts w:hint="eastAsia"/>
        </w:rPr>
        <w:br/>
      </w:r>
      <w:r>
        <w:rPr>
          <w:rFonts w:hint="eastAsia"/>
        </w:rPr>
        <w:t>　　图 24： 中国热敏打印头产能、产量、产能利用率及发展趋势（2021-2032）&amp;（千盒）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中国热敏打印头产量、市场需求量及发展趋势（2021-2032）&amp;（千盒）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567373eee47e9" w:history="1">
        <w:r>
          <w:rPr>
            <w:rStyle w:val="Hyperlink"/>
          </w:rPr>
          <w:t>中国热敏打印头行业现状与前景趋势报告（2026-2032年）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567373eee47e9" w:history="1">
        <w:r>
          <w:rPr>
            <w:rStyle w:val="Hyperlink"/>
          </w:rPr>
          <w:t>https://www.20087.com/2/97/ReMinDaYinTouDeXianZhuangYuQianJing.html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打印机打印头在哪、热敏打印头怎么清洗、热敏打印机更换热敏头步骤、热敏打印头原理、热敏打印机热敏头坏了怎么办、热敏打印头断线修复、热敏打印机打印头坏了、热敏打印头厂家排名、热敏打印机换打印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a93c86079481c" w:history="1">
      <w:r>
        <w:rPr>
          <w:rStyle w:val="Hyperlink"/>
        </w:rPr>
        <w:t>中国热敏打印头行业现状与前景趋势报告（2026-2032年）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ReMinDaYinTouDeXianZhuangYuQianJing.html" TargetMode="External" Id="Rfe5567373eee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ReMinDaYinTouDeXianZhuangYuQianJing.html" TargetMode="External" Id="R734a93c86079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2025-11-29T23:42:22Z</dcterms:created>
  <dcterms:modified xsi:type="dcterms:W3CDTF">2025-11-30T00:42:22Z</dcterms:modified>
  <dc:subject>中国热敏打印头行业现状与前景趋势报告（2026-2032年）</dc:subject>
  <dc:title>中国热敏打印头行业现状与前景趋势报告（2026-2032年）</dc:title>
  <cp:keywords>中国热敏打印头行业现状与前景趋势报告（2026-2032年）</cp:keywords>
  <dc:description>中国热敏打印头行业现状与前景趋势报告（2026-2032年）</dc:description>
</cp:coreProperties>
</file>