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5914ee6ed4315" w:history="1">
              <w:r>
                <w:rPr>
                  <w:rStyle w:val="Hyperlink"/>
                </w:rPr>
                <w:t>2026-2032年中国通信设备行业研究分析与前景趋势报告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5914ee6ed4315" w:history="1">
              <w:r>
                <w:rPr>
                  <w:rStyle w:val="Hyperlink"/>
                </w:rPr>
                <w:t>2026-2032年中国通信设备行业研究分析与前景趋势报告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5914ee6ed4315" w:history="1">
                <w:r>
                  <w:rPr>
                    <w:rStyle w:val="Hyperlink"/>
                  </w:rPr>
                  <w:t>https://www.20087.com/2/67/TongXinSheBeiDeFaZhanQianJing.html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涵盖基站、路由器、交换机、光传输单元及终端接入装置，构成现代信息社会的物理基础架构，支撑5G、光纤宽带、物联网及卫星互联网等多元网络形态。通信设备普遍集成软件定义网络（SDN）、网络功能虚拟化（NFV）及AI驱动的运维能力，强调高带宽、低时延与能效比。在5G部署中，Massive MIMO天线与毫米波射频单元提升频谱效率；工业网关支持TSN（时间敏感网络）保障控制指令同步。然而，芯片供应链安全风险凸显；老旧设备协议封闭阻碍平滑升级；高密度部署带来散热与电磁兼容挑战。</w:t>
      </w:r>
      <w:r>
        <w:rPr>
          <w:rFonts w:hint="eastAsia"/>
        </w:rPr>
        <w:br/>
      </w:r>
      <w:r>
        <w:rPr>
          <w:rFonts w:hint="eastAsia"/>
        </w:rPr>
        <w:t>　　未来，通信设备将向6G融合感知、内生安全与绿色低碳全面跃迁。太赫兹与可见光通信拓展频谱资源；通感一体（ISAC）技术使基站兼具雷达功能，赋能智慧交通与低空监管。硬件级可信执行环境（TEE）与零信任架构嵌入设备底层；开放RAN生态打破厂商锁定。在可持续方面，液冷基站与AI节能调度降低PUE；设备全生命周期碳足迹纳入采购评估。同时，ITU与3GPP加速6G标准路线图；量子密钥分发（QKD）试点保障骨干网安全。随着数字主权与算力网络兴起，通信设备将从连接管道升级为智能、可信、自优化的数字基础设施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5914ee6ed4315" w:history="1">
        <w:r>
          <w:rPr>
            <w:rStyle w:val="Hyperlink"/>
          </w:rPr>
          <w:t>2026-2032年中国通信设备行业研究分析与前景趋势报告</w:t>
        </w:r>
      </w:hyperlink>
      <w:r>
        <w:rPr>
          <w:rFonts w:hint="eastAsia"/>
        </w:rPr>
        <w:t>》基于权威数据与一手调研资料，系统分析了通信设备行业的产业链结构、市场规模、需求特征及价格体系，客观呈现了通信设备行业发展现状。报告科学预测了通信设备市场前景与未来趋势，重点剖析了主要企业的竞争格局、市场集中度及品牌影响力。同时，通过对通信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通信设备行业概述</w:t>
      </w:r>
      <w:r>
        <w:rPr>
          <w:rFonts w:hint="eastAsia"/>
        </w:rPr>
        <w:br/>
      </w:r>
      <w:r>
        <w:rPr>
          <w:rFonts w:hint="eastAsia"/>
        </w:rPr>
        <w:t>　　第一节 通信设备定义与分类</w:t>
      </w:r>
      <w:r>
        <w:rPr>
          <w:rFonts w:hint="eastAsia"/>
        </w:rPr>
        <w:br/>
      </w:r>
      <w:r>
        <w:rPr>
          <w:rFonts w:hint="eastAsia"/>
        </w:rPr>
        <w:t>　　第二节 通信设备应用领域</w:t>
      </w:r>
      <w:r>
        <w:rPr>
          <w:rFonts w:hint="eastAsia"/>
        </w:rPr>
        <w:br/>
      </w:r>
      <w:r>
        <w:rPr>
          <w:rFonts w:hint="eastAsia"/>
        </w:rPr>
        <w:t>　　第三节 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一、国内通信设备产能及利用情况</w:t>
      </w:r>
      <w:r>
        <w:rPr>
          <w:rFonts w:hint="eastAsia"/>
        </w:rPr>
        <w:br/>
      </w:r>
      <w:r>
        <w:rPr>
          <w:rFonts w:hint="eastAsia"/>
        </w:rPr>
        <w:t>　　　　二、通信设备产能扩张与投资动态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2026-2032年通信设备行业产量统计与趋势预测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三、2026-2032年通信设备产量预测</w:t>
      </w:r>
      <w:r>
        <w:rPr>
          <w:rFonts w:hint="eastAsia"/>
        </w:rPr>
        <w:br/>
      </w:r>
      <w:r>
        <w:rPr>
          <w:rFonts w:hint="eastAsia"/>
        </w:rPr>
        <w:t>　　第三节 2026-2032年通信设备市场需求与销售分析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一、2025-2026年通信设备行业需求现状</w:t>
      </w:r>
      <w:r>
        <w:rPr>
          <w:rFonts w:hint="eastAsia"/>
        </w:rPr>
        <w:br/>
      </w:r>
      <w:r>
        <w:rPr>
          <w:rFonts w:hint="eastAsia"/>
        </w:rPr>
        <w:t>　　　　二、通信设备客户群体与需求特点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2025-2026年中国通信设备技术发展研究</w:t>
      </w:r>
      <w:r>
        <w:rPr>
          <w:rFonts w:hint="eastAsia"/>
        </w:rPr>
        <w:br/>
      </w:r>
      <w:r>
        <w:rPr>
          <w:rFonts w:hint="eastAsia"/>
        </w:rPr>
        <w:t>　　第一节 当前通信设备技术发展现状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国内外通信设备技术差异与原因</w:t>
      </w:r>
      <w:r>
        <w:rPr>
          <w:rFonts w:hint="eastAsia"/>
        </w:rPr>
        <w:br/>
      </w:r>
      <w:r>
        <w:rPr>
          <w:rFonts w:hint="eastAsia"/>
        </w:rPr>
        <w:t>　　第三节 通信设备技术创新与发展趋势预测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2020-2025年中国通信设备行业规模情况</w:t>
      </w:r>
      <w:r>
        <w:rPr>
          <w:rFonts w:hint="eastAsia"/>
        </w:rPr>
        <w:br/>
      </w:r>
      <w:r>
        <w:rPr>
          <w:rFonts w:hint="eastAsia"/>
        </w:rPr>
        <w:t>　　　　一、通信设备行业企业数量规模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一、通信设备行业盈利能力</w:t>
      </w:r>
      <w:r>
        <w:rPr>
          <w:rFonts w:hint="eastAsia"/>
        </w:rPr>
        <w:br/>
      </w:r>
      <w:r>
        <w:rPr>
          <w:rFonts w:hint="eastAsia"/>
        </w:rPr>
        <w:t>　　　　二、通信设备行业偿债能力</w:t>
      </w:r>
      <w:r>
        <w:rPr>
          <w:rFonts w:hint="eastAsia"/>
        </w:rPr>
        <w:br/>
      </w:r>
      <w:r>
        <w:rPr>
          <w:rFonts w:hint="eastAsia"/>
        </w:rPr>
        <w:t>　　　　三、通信设备行业营运能力</w:t>
      </w:r>
      <w:r>
        <w:rPr>
          <w:rFonts w:hint="eastAsia"/>
        </w:rPr>
        <w:br/>
      </w:r>
      <w:r>
        <w:rPr>
          <w:rFonts w:hint="eastAsia"/>
        </w:rPr>
        <w:t>　　　　四、通信设备行业发展能力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中国通信设备行业风险与对策</w:t>
      </w:r>
      <w:r>
        <w:rPr>
          <w:rFonts w:hint="eastAsia"/>
        </w:rPr>
        <w:br/>
      </w:r>
      <w:r>
        <w:rPr>
          <w:rFonts w:hint="eastAsia"/>
        </w:rPr>
        <w:t>　　第一节 通信设备行业SWOT分析</w:t>
      </w:r>
      <w:r>
        <w:rPr>
          <w:rFonts w:hint="eastAsia"/>
        </w:rPr>
        <w:br/>
      </w:r>
      <w:r>
        <w:rPr>
          <w:rFonts w:hint="eastAsia"/>
        </w:rPr>
        <w:t>　　　　一、通信设备行业优势</w:t>
      </w:r>
      <w:r>
        <w:rPr>
          <w:rFonts w:hint="eastAsia"/>
        </w:rPr>
        <w:br/>
      </w:r>
      <w:r>
        <w:rPr>
          <w:rFonts w:hint="eastAsia"/>
        </w:rPr>
        <w:t>　　　　二、通信设备行业劣势</w:t>
      </w:r>
      <w:r>
        <w:rPr>
          <w:rFonts w:hint="eastAsia"/>
        </w:rPr>
        <w:br/>
      </w:r>
      <w:r>
        <w:rPr>
          <w:rFonts w:hint="eastAsia"/>
        </w:rPr>
        <w:t>　　　　三、通信设备市场机会</w:t>
      </w:r>
      <w:r>
        <w:rPr>
          <w:rFonts w:hint="eastAsia"/>
        </w:rPr>
        <w:br/>
      </w:r>
      <w:r>
        <w:rPr>
          <w:rFonts w:hint="eastAsia"/>
        </w:rPr>
        <w:t>　　　　四、通信设备市场威胁</w:t>
      </w:r>
      <w:r>
        <w:rPr>
          <w:rFonts w:hint="eastAsia"/>
        </w:rPr>
        <w:br/>
      </w:r>
      <w:r>
        <w:rPr>
          <w:rFonts w:hint="eastAsia"/>
        </w:rPr>
        <w:t>　　第二节 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中智林~－通信设备行业发展建议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2026-2032年中国通信设备市场需求预测</w:t>
      </w:r>
      <w:r>
        <w:rPr>
          <w:rFonts w:hint="eastAsia"/>
        </w:rPr>
        <w:br/>
      </w:r>
      <w:r>
        <w:rPr>
          <w:rFonts w:hint="eastAsia"/>
        </w:rPr>
        <w:t>　　图表 2026年通信设备发展趋势预测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5914ee6ed4315" w:history="1">
        <w:r>
          <w:rPr>
            <w:rStyle w:val="Hyperlink"/>
          </w:rPr>
          <w:t>2026-2032年中国通信设备行业研究分析与前景趋势报告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5914ee6ed4315" w:history="1">
        <w:r>
          <w:rPr>
            <w:rStyle w:val="Hyperlink"/>
          </w:rPr>
          <w:t>https://www.20087.com/2/67/TongXinSheBeiDeFaZhanQianJing.html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e428297f148eb" w:history="1">
      <w:r>
        <w:rPr>
          <w:rStyle w:val="Hyperlink"/>
        </w:rPr>
        <w:t>2026-2032年中国通信设备行业研究分析与前景趋势报告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ongXinSheBeiDeFaZhanQianJing.html" TargetMode="External" Id="R6a85914ee6ed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ongXinSheBeiDeFaZhanQianJing.html" TargetMode="External" Id="Ra5de428297f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2025-07-24T06:33:00Z</dcterms:created>
  <dcterms:modified xsi:type="dcterms:W3CDTF">2025-07-24T07:33:00Z</dcterms:modified>
  <dc:subject>2026-2032年中国通信设备行业研究分析与前景趋势报告</dc:subject>
  <dc:title>2026-2032年中国通信设备行业研究分析与前景趋势报告</dc:title>
  <cp:keywords>2026-2032年中国通信设备行业研究分析与前景趋势报告</cp:keywords>
  <dc:description>2026-2032年中国通信设备行业研究分析与前景趋势报告</dc:description>
</cp:coreProperties>
</file>