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9b3c83ed4e15" w:history="1">
              <w:r>
                <w:rPr>
                  <w:rStyle w:val="Hyperlink"/>
                </w:rPr>
                <w:t>中国LED显示控制系统行业发展调研与前景趋势预测报告（2026-2032年）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9b3c83ed4e15" w:history="1">
              <w:r>
                <w:rPr>
                  <w:rStyle w:val="Hyperlink"/>
                </w:rPr>
                <w:t>中国LED显示控制系统行业发展调研与前景趋势预测报告（2026-2032年）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39b3c83ed4e15" w:history="1">
                <w:r>
                  <w:rPr>
                    <w:rStyle w:val="Hyperlink"/>
                  </w:rPr>
                  <w:t>https://www.20087.com/3/07/LEDXianShiKongZhiXiTongDeQianJingQuShi.html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控制系统是驱动LED大屏、透明屏及创意异形屏的核心软硬件平台，已实现从简单同步控制向高刷新、高灰阶、低延迟的全彩视频处理演进。主流系统由发送卡、接收卡、视频处理器及管理软件构成，支持4K/8K输入、HDR、色彩校正及远程集群管理。在Mini/Micro LED兴起背景下，控制系统需应对更高像素密度、更复杂驱动架构与更严苛时序要求。然而，高端视频处理芯片与实时操作系统仍依赖进口；多品牌设备协议不兼容、大规模拼接下的亮度均匀性控制及长时间运行稳定性，仍是工程实施难点。此外，网络安全防护薄弱，存在远程篡改或内容劫持风险。</w:t>
      </w:r>
      <w:r>
        <w:rPr>
          <w:rFonts w:hint="eastAsia"/>
        </w:rPr>
        <w:br/>
      </w:r>
      <w:r>
        <w:rPr>
          <w:rFonts w:hint="eastAsia"/>
        </w:rPr>
        <w:t>　　未来，LED显示控制系统将深度融合AI、云架构与边缘计算。AI驱动的自动校正技术可实时补偿LED衰减、环境光干扰与视角色偏，确保长期视觉一致性。云控平台将支持跨地域屏幕的统一内容分发、状态监控与故障预警，降低运维成本。在XR虚拟拍摄与元宇宙应用推动下，控制系统将集成摄像机跟踪、低延迟编码与空间映射功能，实现物理-虚拟内容无缝融合。安全方面，国密算法与可信执行环境将嵌入控制链路，保障内容主权。长期看，LED显示控制系统将从“信号传输中枢”进化为“智能视觉引擎”，在数字文旅、智慧城市与沉浸式交互中构建高可靠、高沉浸的信息呈现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39b3c83ed4e15" w:history="1">
        <w:r>
          <w:rPr>
            <w:rStyle w:val="Hyperlink"/>
          </w:rPr>
          <w:t>中国LED显示控制系统行业发展调研与前景趋势预测报告（2026-2032年）</w:t>
        </w:r>
      </w:hyperlink>
      <w:r>
        <w:rPr>
          <w:rFonts w:hint="eastAsia"/>
        </w:rPr>
        <w:t>》系统分析了LED显示控制系统行业的市场运行态势及发展趋势。报告从LED显示控制系统行业基础知识、发展环境入手，结合LED显示控制系统行业运行数据和产业链结构，全面解读LED显示控制系统市场竞争格局及重点企业表现，并基于此对LED显示控制系统行业发展前景作出预测，提供可操作的发展建议。研究采用定性与定量相结合的方法，整合国家统计局、相关协会的权威数据以及一手调研资料，确保结论的准确性和实用性，为LED显示控制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LED显示控制系统行业界定及应用</w:t>
      </w:r>
      <w:r>
        <w:rPr>
          <w:rFonts w:hint="eastAsia"/>
        </w:rPr>
        <w:br/>
      </w:r>
      <w:r>
        <w:rPr>
          <w:rFonts w:hint="eastAsia"/>
        </w:rPr>
        <w:t>　　第一节 LED显示控制系统行业定义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LED显示控制系统主要应用领域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2025-2026年LED显示控制系统行业技术发展现状及趋势分析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LED显示控制系统行业技术发展现状分析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国内外LED显示控制系统行业技术差异与原因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LED显示控制系统行业技术发展方向、趋势预测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提升LED显示控制系统行业技术能力策略建议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全球LED显示控制系统行业发展状况分析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2020-2025年全球LED显示控制系统行业运行概况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2020-2025年全球LED显示控制系统行业市场规模分析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全球主要地区LED显示控制系统行业运行情况分析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2026-2032年全球LED显示控制系统行业发展趋势预测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中国LED显示控制系统发展环境分析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LED显示控制系统行业相关政策、标准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LED显示控制系统行业相关发展规划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中国LED显示控制系统行业现状调研分析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中国LED显示控制系统行业发展现状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一、2025-2026年LED显示控制系统行业品牌发展现状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二、2025-2026年LED显示控制系统行业需求市场现状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三、2025-2026年LED显示控制系统市场需求层次分析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四、2025-2026年中国LED显示控制系统市场走向分析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中国LED显示控制系统行业存在的问题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一、2025-2026年LED显示控制系统产品市场存在的主要问题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二、2025-2026年国内LED显示控制系统产品市场的三大瓶颈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三、2025-2026年LED显示控制系统产品市场遭遇的规模难题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对中国LED显示控制系统市场的分析及思考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一、LED显示控制系统市场特点</w:t>
      </w:r>
      <w:r>
        <w:rPr>
          <w:rFonts w:hint="eastAsia"/>
        </w:rPr>
        <w:br/>
      </w:r>
      <w:r>
        <w:rPr>
          <w:rFonts w:hint="eastAsia"/>
        </w:rPr>
        <w:t>　　　　二、LED显示控制系统市场分析</w:t>
      </w:r>
      <w:r>
        <w:rPr>
          <w:rFonts w:hint="eastAsia"/>
        </w:rPr>
        <w:br/>
      </w:r>
      <w:r>
        <w:rPr>
          <w:rFonts w:hint="eastAsia"/>
        </w:rPr>
        <w:t>　　　　三、LED显示控制系统市场变化的方向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四、中国LED显示控制系统行业发展的新思路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五、对中国LED显示控制系统行业发展的思考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中国LED显示控制系统行业市场供需现状调研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中国LED显示控制系统市场现状分析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中国LED显示控制系统行业产量情况分析及预测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一、LED显示控制系统总体产能规模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二、LED显示控制系统生产区域分布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三、2020-2025年中国LED显示控制系统行业产量统计分析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四、2026-2032年中国LED显示控制系统行业产量预测分析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中国LED显示控制系统市场需求分析及预测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一、中国LED显示控制系统市场需求特点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二、2020-2025年中国LED显示控制系统市场需求量统计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三、2026-2032年中国LED显示控制系统市场需求量预测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中国LED显示控制系统价格趋势分析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二、2026-2032年中国LED显示控制系统市场价格走势预测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中国LED显示控制系统进出口分析</w:t>
      </w:r>
      <w:r>
        <w:rPr>
          <w:rFonts w:hint="eastAsia"/>
        </w:rPr>
        <w:br/>
      </w:r>
      <w:r>
        <w:rPr>
          <w:rFonts w:hint="eastAsia"/>
        </w:rPr>
        <w:t>　　第一节 LED显示控制系统进口情况分析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LED显示控制系统出口情况分析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影响LED显示控制系统进出口因素分析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中国LED显示控制系统行业主要指标监测分析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2020-2025年中国LED显示控制系统行业规模情况分析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2020-2025年中国LED显示控制系统行业财务能力分析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LED显示控制系统细分产品结构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LED显示控制系统行业上下游发展情况分析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LED显示控制系统行业上游产业发展分析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LED显示控制系统行业下游产业发展分析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中国LED显示控制系统行业重点地区发展分析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LED显示控制系统行业重点区域市场结构调研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**地区LED显示控制系统市场容量分析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**地区LED显示控制系统市场容量分析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**地区LED显示控制系统市场容量分析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**地区LED显示控制系统市场容量分析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**地区LED显示控制系统市场容量分析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三、企业LED显示控制系统经营状况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LED显示控制系统行业企业经营策略研究分析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LED显示控制系统企业多样化经营策略分析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一、LED显示控制系统企业多样化经营情况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二、现行LED显示控制系统行业多样化经营的方向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大型LED显示控制系统企业集团未来发展策略分析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对中小LED显示控制系统企业生产经营的建议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LED显示控制系统行业前景及投资风险预警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2026年LED显示控制系统市场前景分析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2026年LED显示控制系统行业发展趋势预测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影响LED显示控制系统行业发展的主要因素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一、2026影响LED显示控制系统行业运行的有利因素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二、2026影响LED显示控制系统行业运行的稳定因素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三、2026影响LED显示控制系统行业运行的不利因素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四、2026中国LED显示控制系统行业发展面临的挑战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五、2026中国LED显示控制系统行业发展面临的机遇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LED显示控制系统行业投资风险预警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一、LED显示控制系统行业市场风险预测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二、LED显示控制系统行业政策风险预测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三、LED显示控制系统行业经营风险预测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四、LED显示控制系统行业技术风险预测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五、LED显示控制系统行业竞争风险预测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六、LED显示控制系统行业其他风险预测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LED显示控制系统投资建议</w:t>
      </w:r>
      <w:r>
        <w:rPr>
          <w:rFonts w:hint="eastAsia"/>
        </w:rPr>
        <w:br/>
      </w:r>
      <w:r>
        <w:rPr>
          <w:rFonts w:hint="eastAsia"/>
        </w:rPr>
        <w:t>　　第一节 LED显示控制系统行业投资环境分析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LED显示控制系统行业投资进入壁垒分析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LED显示控制系统行业历程</w:t>
      </w:r>
      <w:r>
        <w:rPr>
          <w:rFonts w:hint="eastAsia"/>
        </w:rPr>
        <w:br/>
      </w:r>
      <w:r>
        <w:rPr>
          <w:rFonts w:hint="eastAsia"/>
        </w:rPr>
        <w:t>　　图表 LED显示控制系统行业生命周期</w:t>
      </w:r>
      <w:r>
        <w:rPr>
          <w:rFonts w:hint="eastAsia"/>
        </w:rPr>
        <w:br/>
      </w:r>
      <w:r>
        <w:rPr>
          <w:rFonts w:hint="eastAsia"/>
        </w:rPr>
        <w:t>　　图表 LED显示控制系统行业产业链分析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2020-2025年LED显示控制系统行业市场容量分析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2025年中国LED显示控制系统行业需求领域分布格局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2025年中国LED显示控制系统进口国家及地区分析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2025年中国LED显示控制系统出口国家及地区分析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2020-2025年中国LED显示控制系统行业企业平均规模情况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**地区LED显示控制系统市场规模及增长情况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2026-2032年中国LED显示控制系统行业产量预测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2026-2032年中国LED显示控制系统市场需求量预测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2026-2032年中国LED显示控制系统行业供需平衡预测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2026-2032年中国LED显示控制系统行业市场容量预测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2026-2032年中国LED显示控制系统行业市场规模预测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2026年中国LED显示控制系统市场前景分析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2026年中国LED显示控制系统发展趋势预测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9b3c83ed4e15" w:history="1">
        <w:r>
          <w:rPr>
            <w:rStyle w:val="Hyperlink"/>
          </w:rPr>
          <w:t>中国LED显示控制系统行业发展调研与前景趋势预测报告（2026-2032年）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39b3c83ed4e15" w:history="1">
        <w:r>
          <w:rPr>
            <w:rStyle w:val="Hyperlink"/>
          </w:rPr>
          <w:t>https://www.20087.com/3/07/LEDXianShiKongZhiXiTongDeQianJingQuShi.html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热点：LED控制装置、led显示控制软件下载、led电子屏通用软件、led显示屏控制器使用说明、pRd控制屏一套多少钱、led显示屏控制软件操作手册、LED发送盒和控制器的区别、led控制系统设置、led显控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54aaa7194af7" w:history="1">
      <w:r>
        <w:rPr>
          <w:rStyle w:val="Hyperlink"/>
        </w:rPr>
        <w:t>中国LED显示控制系统行业发展调研与前景趋势预测报告（2026-2032年）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EDXianShiKongZhiXiTongDeQianJingQuShi.html" TargetMode="External" Id="Rcdf39b3c83ed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EDXianShiKongZhiXiTongDeQianJingQuShi.html" TargetMode="External" Id="R5a1454aaa719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2026-01-11T06:14:35Z</dcterms:created>
  <dcterms:modified xsi:type="dcterms:W3CDTF">2026-01-11T07:14:35Z</dcterms:modified>
  <dc:subject>中国LED显示控制系统行业发展调研与前景趋势预测报告（2026-2032年）</dc:subject>
  <dc:title>中国LED显示控制系统行业发展调研与前景趋势预测报告（2026-2032年）</dc:title>
  <cp:keywords>中国LED显示控制系统行业发展调研与前景趋势预测报告（2026-2032年）</cp:keywords>
  <dc:description>中国LED显示控制系统行业发展调研与前景趋势预测报告（2026-2032年）</dc:description>
</cp:coreProperties>
</file>